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78" w:rsidRDefault="00420C93" w:rsidP="00420C93">
      <w:pPr>
        <w:jc w:val="center"/>
      </w:pPr>
      <w:bookmarkStart w:id="0" w:name="_GoBack"/>
      <w:bookmarkEnd w:id="0"/>
      <w:r>
        <w:rPr>
          <w:noProof/>
        </w:rPr>
        <w:drawing>
          <wp:inline distT="0" distB="0" distL="0" distR="0" wp14:anchorId="675DC2B9" wp14:editId="13042B9F">
            <wp:extent cx="39433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rines.jpg"/>
                    <pic:cNvPicPr/>
                  </pic:nvPicPr>
                  <pic:blipFill>
                    <a:blip r:embed="rId9">
                      <a:extLst>
                        <a:ext uri="{28A0092B-C50C-407E-A947-70E740481C1C}">
                          <a14:useLocalDpi xmlns:a14="http://schemas.microsoft.com/office/drawing/2010/main" val="0"/>
                        </a:ext>
                      </a:extLst>
                    </a:blip>
                    <a:stretch>
                      <a:fillRect/>
                    </a:stretch>
                  </pic:blipFill>
                  <pic:spPr>
                    <a:xfrm>
                      <a:off x="0" y="0"/>
                      <a:ext cx="3943350" cy="1628775"/>
                    </a:xfrm>
                    <a:prstGeom prst="rect">
                      <a:avLst/>
                    </a:prstGeom>
                  </pic:spPr>
                </pic:pic>
              </a:graphicData>
            </a:graphic>
          </wp:inline>
        </w:drawing>
      </w:r>
    </w:p>
    <w:p w:rsidR="004C78B1" w:rsidRDefault="004C78B1" w:rsidP="00420C93">
      <w:pPr>
        <w:jc w:val="center"/>
      </w:pPr>
    </w:p>
    <w:p w:rsidR="004C78B1" w:rsidRDefault="004C78B1" w:rsidP="00420C93">
      <w:pPr>
        <w:jc w:val="center"/>
        <w:rPr>
          <w:b/>
          <w:sz w:val="32"/>
          <w:szCs w:val="32"/>
        </w:rPr>
      </w:pPr>
      <w:r w:rsidRPr="004C78B1">
        <w:rPr>
          <w:b/>
          <w:sz w:val="32"/>
          <w:szCs w:val="32"/>
        </w:rPr>
        <w:t>Establishing Biblical Doctrine</w:t>
      </w:r>
    </w:p>
    <w:p w:rsidR="004C78B1" w:rsidRDefault="004C78B1" w:rsidP="00420C93">
      <w:pPr>
        <w:jc w:val="center"/>
        <w:rPr>
          <w:b/>
          <w:sz w:val="32"/>
          <w:szCs w:val="32"/>
        </w:rPr>
      </w:pPr>
      <w:r>
        <w:rPr>
          <w:b/>
          <w:sz w:val="32"/>
          <w:szCs w:val="32"/>
        </w:rPr>
        <w:t xml:space="preserve">Lesson </w:t>
      </w:r>
      <w:r w:rsidR="0062102A">
        <w:rPr>
          <w:b/>
          <w:sz w:val="32"/>
          <w:szCs w:val="32"/>
        </w:rPr>
        <w:t>Two</w:t>
      </w:r>
    </w:p>
    <w:p w:rsidR="00CA02B3" w:rsidRDefault="00CA02B3" w:rsidP="00420C93">
      <w:pPr>
        <w:jc w:val="center"/>
        <w:rPr>
          <w:b/>
          <w:sz w:val="32"/>
          <w:szCs w:val="32"/>
        </w:rPr>
      </w:pPr>
    </w:p>
    <w:p w:rsidR="00CA02B3" w:rsidRPr="0081037B" w:rsidRDefault="00CA02B3" w:rsidP="0096372D">
      <w:pPr>
        <w:jc w:val="both"/>
        <w:rPr>
          <w:b/>
          <w:sz w:val="32"/>
          <w:szCs w:val="32"/>
        </w:rPr>
      </w:pPr>
      <w:r w:rsidRPr="0081037B">
        <w:rPr>
          <w:b/>
          <w:sz w:val="32"/>
          <w:szCs w:val="32"/>
        </w:rPr>
        <w:t>Hebrews 5:11-14, 6:1-6 (NLT)</w:t>
      </w:r>
    </w:p>
    <w:p w:rsidR="00CA02B3" w:rsidRPr="0081037B" w:rsidRDefault="00CA02B3" w:rsidP="0096372D">
      <w:pPr>
        <w:jc w:val="both"/>
        <w:rPr>
          <w:sz w:val="32"/>
          <w:szCs w:val="32"/>
        </w:rPr>
      </w:pPr>
      <w:r w:rsidRPr="0081037B">
        <w:rPr>
          <w:rStyle w:val="text"/>
          <w:rFonts w:cs="Arial"/>
          <w:b/>
          <w:bCs/>
          <w:color w:val="000000"/>
          <w:sz w:val="32"/>
          <w:szCs w:val="32"/>
          <w:shd w:val="clear" w:color="auto" w:fill="FFFFFF"/>
          <w:vertAlign w:val="superscript"/>
        </w:rPr>
        <w:t>11 </w:t>
      </w:r>
      <w:r w:rsidRPr="0081037B">
        <w:rPr>
          <w:rStyle w:val="text"/>
          <w:color w:val="000000"/>
          <w:sz w:val="32"/>
          <w:szCs w:val="32"/>
          <w:shd w:val="clear" w:color="auto" w:fill="FFFFFF"/>
        </w:rPr>
        <w:t xml:space="preserve">There is much more we would like to say about this, but it is difficult to explain, especially since you are </w:t>
      </w:r>
      <w:r w:rsidRPr="0081037B">
        <w:rPr>
          <w:rStyle w:val="text"/>
          <w:b/>
          <w:color w:val="000000"/>
          <w:sz w:val="32"/>
          <w:szCs w:val="32"/>
          <w:u w:val="single"/>
          <w:shd w:val="clear" w:color="auto" w:fill="FFFFFF"/>
        </w:rPr>
        <w:t>spiritually dull and don’t seem to listen.</w:t>
      </w:r>
      <w:r w:rsidRPr="0081037B">
        <w:rPr>
          <w:rStyle w:val="apple-converted-space"/>
          <w:color w:val="000000"/>
          <w:sz w:val="32"/>
          <w:szCs w:val="32"/>
          <w:shd w:val="clear" w:color="auto" w:fill="FFFFFF"/>
        </w:rPr>
        <w:t> </w:t>
      </w:r>
      <w:r w:rsidRPr="0081037B">
        <w:rPr>
          <w:rStyle w:val="text"/>
          <w:rFonts w:cs="Arial"/>
          <w:b/>
          <w:bCs/>
          <w:color w:val="000000"/>
          <w:sz w:val="32"/>
          <w:szCs w:val="32"/>
          <w:shd w:val="clear" w:color="auto" w:fill="FFFFFF"/>
          <w:vertAlign w:val="superscript"/>
        </w:rPr>
        <w:t>12 </w:t>
      </w:r>
      <w:r w:rsidRPr="0081037B">
        <w:rPr>
          <w:rStyle w:val="text"/>
          <w:color w:val="000000"/>
          <w:sz w:val="32"/>
          <w:szCs w:val="32"/>
          <w:shd w:val="clear" w:color="auto" w:fill="FFFFFF"/>
        </w:rPr>
        <w:t xml:space="preserve">You have been believers so long now that you ought to be teaching others. Instead, you need someone to teach you again </w:t>
      </w:r>
      <w:r w:rsidRPr="0081037B">
        <w:rPr>
          <w:rStyle w:val="text"/>
          <w:b/>
          <w:color w:val="000000"/>
          <w:sz w:val="32"/>
          <w:szCs w:val="32"/>
          <w:u w:val="single"/>
          <w:shd w:val="clear" w:color="auto" w:fill="FFFFFF"/>
        </w:rPr>
        <w:t>the basic things about God’s word.</w:t>
      </w:r>
      <w:r w:rsidRPr="0081037B">
        <w:rPr>
          <w:rStyle w:val="apple-converted-space"/>
          <w:color w:val="000000"/>
          <w:sz w:val="32"/>
          <w:szCs w:val="32"/>
          <w:shd w:val="clear" w:color="auto" w:fill="FFFFFF"/>
        </w:rPr>
        <w:t> </w:t>
      </w:r>
      <w:r w:rsidRPr="0081037B">
        <w:rPr>
          <w:rStyle w:val="text"/>
          <w:color w:val="000000"/>
          <w:sz w:val="32"/>
          <w:szCs w:val="32"/>
          <w:shd w:val="clear" w:color="auto" w:fill="FFFFFF"/>
        </w:rPr>
        <w:t>You are like babies who need milk and cannot eat solid food.</w:t>
      </w:r>
      <w:r w:rsidRPr="0081037B">
        <w:rPr>
          <w:rStyle w:val="apple-converted-space"/>
          <w:color w:val="000000"/>
          <w:sz w:val="32"/>
          <w:szCs w:val="32"/>
          <w:shd w:val="clear" w:color="auto" w:fill="FFFFFF"/>
        </w:rPr>
        <w:t> </w:t>
      </w:r>
      <w:r w:rsidRPr="0081037B">
        <w:rPr>
          <w:rStyle w:val="text"/>
          <w:rFonts w:cs="Arial"/>
          <w:b/>
          <w:bCs/>
          <w:color w:val="000000"/>
          <w:sz w:val="32"/>
          <w:szCs w:val="32"/>
          <w:shd w:val="clear" w:color="auto" w:fill="FFFFFF"/>
          <w:vertAlign w:val="superscript"/>
        </w:rPr>
        <w:t>13 </w:t>
      </w:r>
      <w:r w:rsidRPr="0081037B">
        <w:rPr>
          <w:rStyle w:val="text"/>
          <w:color w:val="000000"/>
          <w:sz w:val="32"/>
          <w:szCs w:val="32"/>
          <w:shd w:val="clear" w:color="auto" w:fill="FFFFFF"/>
        </w:rPr>
        <w:t>For someone who lives on milk is still an infant and doesn’t know how to do what is right.</w:t>
      </w:r>
      <w:r w:rsidRPr="0081037B">
        <w:rPr>
          <w:rStyle w:val="apple-converted-space"/>
          <w:color w:val="000000"/>
          <w:sz w:val="32"/>
          <w:szCs w:val="32"/>
          <w:shd w:val="clear" w:color="auto" w:fill="FFFFFF"/>
        </w:rPr>
        <w:t> </w:t>
      </w:r>
      <w:r w:rsidRPr="0081037B">
        <w:rPr>
          <w:rStyle w:val="text"/>
          <w:rFonts w:cs="Arial"/>
          <w:b/>
          <w:bCs/>
          <w:color w:val="000000"/>
          <w:sz w:val="32"/>
          <w:szCs w:val="32"/>
          <w:shd w:val="clear" w:color="auto" w:fill="FFFFFF"/>
          <w:vertAlign w:val="superscript"/>
        </w:rPr>
        <w:t>14 </w:t>
      </w:r>
      <w:r w:rsidRPr="0081037B">
        <w:rPr>
          <w:rStyle w:val="text"/>
          <w:color w:val="000000"/>
          <w:sz w:val="32"/>
          <w:szCs w:val="32"/>
          <w:shd w:val="clear" w:color="auto" w:fill="FFFFFF"/>
        </w:rPr>
        <w:t>Solid food is for those who are mature, who through training have the skill to recognize the difference between right and wrong.</w:t>
      </w:r>
      <w:r w:rsidRPr="0081037B">
        <w:rPr>
          <w:sz w:val="32"/>
          <w:szCs w:val="32"/>
        </w:rPr>
        <w:t xml:space="preserve"> </w:t>
      </w:r>
    </w:p>
    <w:p w:rsidR="00CA02B3" w:rsidRPr="0081037B" w:rsidRDefault="00CA02B3" w:rsidP="0096372D">
      <w:pPr>
        <w:pStyle w:val="top-1"/>
        <w:shd w:val="clear" w:color="auto" w:fill="FFFFFF"/>
        <w:spacing w:before="0" w:beforeAutospacing="0" w:after="0" w:afterAutospacing="0" w:line="360" w:lineRule="atLeast"/>
        <w:jc w:val="both"/>
        <w:rPr>
          <w:rFonts w:asciiTheme="minorHAnsi" w:hAnsiTheme="minorHAnsi"/>
          <w:color w:val="000000"/>
          <w:sz w:val="32"/>
          <w:szCs w:val="32"/>
        </w:rPr>
      </w:pPr>
      <w:r w:rsidRPr="0081037B">
        <w:rPr>
          <w:rStyle w:val="chapternum"/>
          <w:rFonts w:asciiTheme="minorHAnsi" w:eastAsiaTheme="majorEastAsia" w:hAnsiTheme="minorHAnsi" w:cs="Arial"/>
          <w:b/>
          <w:bCs/>
          <w:color w:val="000000"/>
          <w:sz w:val="32"/>
          <w:szCs w:val="32"/>
        </w:rPr>
        <w:t>6 </w:t>
      </w:r>
      <w:r w:rsidRPr="0081037B">
        <w:rPr>
          <w:rStyle w:val="text"/>
          <w:rFonts w:asciiTheme="minorHAnsi" w:eastAsiaTheme="majorEastAsia" w:hAnsiTheme="minorHAnsi"/>
          <w:color w:val="000000"/>
          <w:sz w:val="32"/>
          <w:szCs w:val="32"/>
        </w:rPr>
        <w:t>So let us stop going over the basic teachings about Christ again and again. Let us go on instead and become mature in our understanding. Surely we don’t need to start again with the fundamental importance of repenting from evil deeds</w:t>
      </w:r>
      <w:r w:rsidRPr="0081037B">
        <w:rPr>
          <w:rStyle w:val="apple-converted-space"/>
          <w:rFonts w:asciiTheme="minorHAnsi" w:hAnsiTheme="minorHAnsi"/>
          <w:color w:val="000000"/>
          <w:sz w:val="32"/>
          <w:szCs w:val="32"/>
        </w:rPr>
        <w:t> </w:t>
      </w:r>
      <w:r w:rsidRPr="0081037B">
        <w:rPr>
          <w:rStyle w:val="text"/>
          <w:rFonts w:asciiTheme="minorHAnsi" w:eastAsiaTheme="majorEastAsia" w:hAnsiTheme="minorHAnsi"/>
          <w:color w:val="000000"/>
          <w:sz w:val="32"/>
          <w:szCs w:val="32"/>
        </w:rPr>
        <w:t>and placing our faith in God.</w:t>
      </w:r>
      <w:r w:rsidRPr="0081037B">
        <w:rPr>
          <w:rStyle w:val="apple-converted-space"/>
          <w:rFonts w:asciiTheme="minorHAnsi" w:hAnsiTheme="minorHAnsi"/>
          <w:color w:val="000000"/>
          <w:sz w:val="32"/>
          <w:szCs w:val="32"/>
        </w:rPr>
        <w:t> </w:t>
      </w:r>
      <w:r w:rsidRPr="0081037B">
        <w:rPr>
          <w:rStyle w:val="text"/>
          <w:rFonts w:asciiTheme="minorHAnsi" w:eastAsiaTheme="majorEastAsia" w:hAnsiTheme="minorHAnsi" w:cs="Arial"/>
          <w:b/>
          <w:bCs/>
          <w:color w:val="000000"/>
          <w:sz w:val="32"/>
          <w:szCs w:val="32"/>
          <w:vertAlign w:val="superscript"/>
        </w:rPr>
        <w:t>2 </w:t>
      </w:r>
      <w:r w:rsidRPr="0081037B">
        <w:rPr>
          <w:rStyle w:val="text"/>
          <w:rFonts w:asciiTheme="minorHAnsi" w:eastAsiaTheme="majorEastAsia" w:hAnsiTheme="minorHAnsi"/>
          <w:color w:val="000000"/>
          <w:sz w:val="32"/>
          <w:szCs w:val="32"/>
        </w:rPr>
        <w:t>You don’t need further instruction about baptisms, the laying on of hands, the resurrection of the dead, and eternal judgment.</w:t>
      </w:r>
      <w:r w:rsidRPr="0081037B">
        <w:rPr>
          <w:rStyle w:val="apple-converted-space"/>
          <w:rFonts w:asciiTheme="minorHAnsi" w:hAnsiTheme="minorHAnsi"/>
          <w:color w:val="000000"/>
          <w:sz w:val="32"/>
          <w:szCs w:val="32"/>
        </w:rPr>
        <w:t> </w:t>
      </w:r>
      <w:r w:rsidRPr="0081037B">
        <w:rPr>
          <w:rStyle w:val="text"/>
          <w:rFonts w:asciiTheme="minorHAnsi" w:eastAsiaTheme="majorEastAsia" w:hAnsiTheme="minorHAnsi" w:cs="Arial"/>
          <w:b/>
          <w:bCs/>
          <w:color w:val="000000"/>
          <w:sz w:val="32"/>
          <w:szCs w:val="32"/>
          <w:vertAlign w:val="superscript"/>
        </w:rPr>
        <w:t>3 </w:t>
      </w:r>
      <w:r w:rsidRPr="0081037B">
        <w:rPr>
          <w:rStyle w:val="text"/>
          <w:rFonts w:asciiTheme="minorHAnsi" w:eastAsiaTheme="majorEastAsia" w:hAnsiTheme="minorHAnsi"/>
          <w:color w:val="000000"/>
          <w:sz w:val="32"/>
          <w:szCs w:val="32"/>
        </w:rPr>
        <w:t>And so, God willing, we will move forward to further understanding.</w:t>
      </w:r>
    </w:p>
    <w:p w:rsidR="0096372D" w:rsidRDefault="00CA02B3" w:rsidP="0096372D">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sidRPr="0081037B">
        <w:rPr>
          <w:rStyle w:val="text"/>
          <w:rFonts w:asciiTheme="minorHAnsi" w:eastAsiaTheme="majorEastAsia" w:hAnsiTheme="minorHAnsi" w:cs="Arial"/>
          <w:b/>
          <w:bCs/>
          <w:color w:val="000000"/>
          <w:sz w:val="32"/>
          <w:szCs w:val="32"/>
          <w:vertAlign w:val="superscript"/>
        </w:rPr>
        <w:t>4 </w:t>
      </w:r>
      <w:r w:rsidRPr="0081037B">
        <w:rPr>
          <w:rStyle w:val="text"/>
          <w:rFonts w:asciiTheme="minorHAnsi" w:eastAsiaTheme="majorEastAsia" w:hAnsiTheme="minorHAnsi"/>
          <w:color w:val="000000"/>
          <w:sz w:val="32"/>
          <w:szCs w:val="32"/>
        </w:rPr>
        <w:t>For it is impossible to bring back to repentance those who were once enlightened—those who have experienced the good things of heaven and shared in the Holy Spirit,</w:t>
      </w:r>
      <w:r w:rsidRPr="0081037B">
        <w:rPr>
          <w:rStyle w:val="apple-converted-space"/>
          <w:rFonts w:asciiTheme="minorHAnsi" w:hAnsiTheme="minorHAnsi"/>
          <w:color w:val="000000"/>
          <w:sz w:val="32"/>
          <w:szCs w:val="32"/>
        </w:rPr>
        <w:t> </w:t>
      </w:r>
      <w:r w:rsidRPr="0081037B">
        <w:rPr>
          <w:rStyle w:val="text"/>
          <w:rFonts w:asciiTheme="minorHAnsi" w:eastAsiaTheme="majorEastAsia" w:hAnsiTheme="minorHAnsi" w:cs="Arial"/>
          <w:b/>
          <w:bCs/>
          <w:color w:val="000000"/>
          <w:sz w:val="32"/>
          <w:szCs w:val="32"/>
          <w:vertAlign w:val="superscript"/>
        </w:rPr>
        <w:t>5 </w:t>
      </w:r>
      <w:r w:rsidRPr="0081037B">
        <w:rPr>
          <w:rStyle w:val="text"/>
          <w:rFonts w:asciiTheme="minorHAnsi" w:eastAsiaTheme="majorEastAsia" w:hAnsiTheme="minorHAnsi"/>
          <w:color w:val="000000"/>
          <w:sz w:val="32"/>
          <w:szCs w:val="32"/>
        </w:rPr>
        <w:t>who have tasted the goodness of the word of God and the power of the age to come—</w:t>
      </w:r>
      <w:r w:rsidRPr="0081037B">
        <w:rPr>
          <w:rStyle w:val="apple-converted-space"/>
          <w:rFonts w:asciiTheme="minorHAnsi" w:hAnsiTheme="minorHAnsi"/>
          <w:color w:val="000000"/>
          <w:sz w:val="32"/>
          <w:szCs w:val="32"/>
        </w:rPr>
        <w:t> </w:t>
      </w:r>
      <w:r w:rsidRPr="0081037B">
        <w:rPr>
          <w:rStyle w:val="text"/>
          <w:rFonts w:asciiTheme="minorHAnsi" w:eastAsiaTheme="majorEastAsia" w:hAnsiTheme="minorHAnsi" w:cs="Arial"/>
          <w:b/>
          <w:bCs/>
          <w:color w:val="000000"/>
          <w:sz w:val="32"/>
          <w:szCs w:val="32"/>
          <w:vertAlign w:val="superscript"/>
        </w:rPr>
        <w:t>6 </w:t>
      </w:r>
      <w:r w:rsidRPr="0081037B">
        <w:rPr>
          <w:rStyle w:val="text"/>
          <w:rFonts w:asciiTheme="minorHAnsi" w:eastAsiaTheme="majorEastAsia" w:hAnsiTheme="minorHAnsi"/>
          <w:color w:val="000000"/>
          <w:sz w:val="32"/>
          <w:szCs w:val="32"/>
        </w:rPr>
        <w:t xml:space="preserve">and who then turn away from God. It is impossible to bring such people back to </w:t>
      </w:r>
      <w:r w:rsidRPr="0081037B">
        <w:rPr>
          <w:rStyle w:val="text"/>
          <w:rFonts w:asciiTheme="minorHAnsi" w:eastAsiaTheme="majorEastAsia" w:hAnsiTheme="minorHAnsi"/>
          <w:color w:val="000000"/>
          <w:sz w:val="32"/>
          <w:szCs w:val="32"/>
        </w:rPr>
        <w:lastRenderedPageBreak/>
        <w:t>repentance; by rejecting the Son of God, they themselves are nailing him to the cross once again and holding him up to public shame.</w:t>
      </w:r>
    </w:p>
    <w:p w:rsidR="0096372D" w:rsidRDefault="0096372D" w:rsidP="0096372D">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0C527B" w:rsidRDefault="000C527B" w:rsidP="0096372D">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Pr>
          <w:rStyle w:val="text"/>
          <w:rFonts w:asciiTheme="minorHAnsi" w:eastAsiaTheme="majorEastAsia" w:hAnsiTheme="minorHAnsi"/>
          <w:color w:val="000000"/>
          <w:sz w:val="32"/>
          <w:szCs w:val="32"/>
        </w:rPr>
        <w:t xml:space="preserve">As we talk about “Doctrine” there are some points that we must adhere to and this is absolutely essential. Have you ever wondered why there are so many different Christian denominations? It is because </w:t>
      </w:r>
      <w:r w:rsidR="001673F2">
        <w:rPr>
          <w:rStyle w:val="text"/>
          <w:rFonts w:asciiTheme="minorHAnsi" w:eastAsiaTheme="majorEastAsia" w:hAnsiTheme="minorHAnsi"/>
          <w:color w:val="000000"/>
          <w:sz w:val="32"/>
          <w:szCs w:val="32"/>
        </w:rPr>
        <w:t>most of them tend to major on certain doctrinal aspects of the Word of God. Some of these denominations are extremely dogmatic about what they believe. Some even believe if you are not a member of their church, you are not a true believer!</w:t>
      </w:r>
    </w:p>
    <w:p w:rsidR="00AC44E9" w:rsidRDefault="00AC44E9" w:rsidP="0096372D">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AC44E9" w:rsidRDefault="00AC44E9" w:rsidP="0096372D">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Pr>
          <w:rStyle w:val="text"/>
          <w:rFonts w:asciiTheme="minorHAnsi" w:eastAsiaTheme="majorEastAsia" w:hAnsiTheme="minorHAnsi"/>
          <w:color w:val="000000"/>
          <w:sz w:val="32"/>
          <w:szCs w:val="32"/>
        </w:rPr>
        <w:t>Some “doctrinal mindsets” like Calvinism, or the “reformed theology” and even Arminanism, which is basically the opposite of Calvinism can both get too extreme in their doctrinal beliefs.</w:t>
      </w:r>
    </w:p>
    <w:p w:rsidR="00AC44E9" w:rsidRDefault="00AC44E9" w:rsidP="0096372D">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AC44E9" w:rsidRDefault="00AC44E9" w:rsidP="0096372D">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Pr>
          <w:rStyle w:val="text"/>
          <w:rFonts w:asciiTheme="minorHAnsi" w:eastAsiaTheme="majorEastAsia" w:hAnsiTheme="minorHAnsi"/>
          <w:color w:val="000000"/>
          <w:sz w:val="32"/>
          <w:szCs w:val="32"/>
        </w:rPr>
        <w:t xml:space="preserve">John McArthur, a very well-known Christian “minister” is teaching that if anyone does not believe in the reformed theology, if they have any kind of experiential relationship with Christ or if they even worship in one of the modern worship services which are in most of our churches in this country, then you have blasphemed the Holy Spirit and you will be eternally separated from God! </w:t>
      </w:r>
      <w:r w:rsidRPr="00AC44E9">
        <w:rPr>
          <w:rStyle w:val="text"/>
          <w:rFonts w:asciiTheme="minorHAnsi" w:eastAsiaTheme="majorEastAsia" w:hAnsiTheme="minorHAnsi"/>
          <w:color w:val="000000"/>
          <w:sz w:val="32"/>
          <w:szCs w:val="32"/>
          <w:vertAlign w:val="superscript"/>
        </w:rPr>
        <w:t>[1]</w:t>
      </w:r>
    </w:p>
    <w:p w:rsidR="0082127A" w:rsidRDefault="0082127A" w:rsidP="0096372D">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FA70C0" w:rsidRDefault="0082127A" w:rsidP="0096372D">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Pr>
          <w:rStyle w:val="text"/>
          <w:rFonts w:asciiTheme="minorHAnsi" w:eastAsiaTheme="majorEastAsia" w:hAnsiTheme="minorHAnsi"/>
          <w:color w:val="000000"/>
          <w:sz w:val="32"/>
          <w:szCs w:val="32"/>
        </w:rPr>
        <w:t xml:space="preserve">All I have to do is go to Youtube on the Internet and I see people criticizing ministers who I admire deeply and some will talk about how evil the “Word of Faith” movement is. </w:t>
      </w:r>
    </w:p>
    <w:p w:rsidR="00FA70C0" w:rsidRDefault="00FA70C0" w:rsidP="0096372D">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82127A" w:rsidRDefault="00FA70C0" w:rsidP="0096372D">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Pr>
          <w:rStyle w:val="text"/>
          <w:rFonts w:asciiTheme="minorHAnsi" w:eastAsiaTheme="majorEastAsia" w:hAnsiTheme="minorHAnsi"/>
          <w:color w:val="000000"/>
          <w:sz w:val="32"/>
          <w:szCs w:val="32"/>
        </w:rPr>
        <w:t xml:space="preserve">I grew up Baptist and I love the Baptist and how they are so adamant about Missions! Personally, I don’t feel like they go far enough though, when it comes to seeing the POWER of God in their churches. I got into Charismatic or Word of Faith Churches many years ago and I thank God for the teaching I received from them! Sure, there are some “Word of Faith” or “Charismatic” ministers that I won’t listen to because I don’t agree with what they teach but there are Baptist ministers that I feel </w:t>
      </w:r>
      <w:r>
        <w:rPr>
          <w:rStyle w:val="text"/>
          <w:rFonts w:asciiTheme="minorHAnsi" w:eastAsiaTheme="majorEastAsia" w:hAnsiTheme="minorHAnsi"/>
          <w:color w:val="000000"/>
          <w:sz w:val="32"/>
          <w:szCs w:val="32"/>
        </w:rPr>
        <w:lastRenderedPageBreak/>
        <w:t>the same way about. Let’s look at each one of these people and what they teach individually and not collectively because they may be bunched up in a group with a certain name!</w:t>
      </w:r>
    </w:p>
    <w:p w:rsidR="00FA70C0" w:rsidRDefault="00FA70C0" w:rsidP="0096372D">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FA70C0" w:rsidRDefault="00FA70C0" w:rsidP="0096372D">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Pr>
          <w:rStyle w:val="text"/>
          <w:rFonts w:asciiTheme="minorHAnsi" w:eastAsiaTheme="majorEastAsia" w:hAnsiTheme="minorHAnsi"/>
          <w:color w:val="000000"/>
          <w:sz w:val="32"/>
          <w:szCs w:val="32"/>
        </w:rPr>
        <w:t xml:space="preserve">There have been ministers in any and all of these “movements”, if you will, that have gone too far with some doctrine and some have not gone far enough. We all are human and can easily make mistakes too! </w:t>
      </w:r>
    </w:p>
    <w:p w:rsidR="00FA70C0" w:rsidRDefault="00FA70C0" w:rsidP="0096372D">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FA70C0" w:rsidRPr="0082127A" w:rsidRDefault="00FA70C0" w:rsidP="0096372D">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Pr>
          <w:rStyle w:val="text"/>
          <w:rFonts w:asciiTheme="minorHAnsi" w:eastAsiaTheme="majorEastAsia" w:hAnsiTheme="minorHAnsi"/>
          <w:color w:val="000000"/>
          <w:sz w:val="32"/>
          <w:szCs w:val="32"/>
        </w:rPr>
        <w:t xml:space="preserve">We need to stop labeling each other and just be Christians! </w:t>
      </w:r>
    </w:p>
    <w:p w:rsidR="000C527B" w:rsidRDefault="000C527B" w:rsidP="0096372D">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0C527B" w:rsidRDefault="000C527B" w:rsidP="0096372D">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Pr>
          <w:rStyle w:val="text"/>
          <w:rFonts w:asciiTheme="minorHAnsi" w:eastAsiaTheme="majorEastAsia" w:hAnsiTheme="minorHAnsi"/>
          <w:color w:val="000000"/>
          <w:sz w:val="32"/>
          <w:szCs w:val="32"/>
        </w:rPr>
        <w:t>Dictionary dot com defines DOCTRINE as:</w:t>
      </w:r>
    </w:p>
    <w:p w:rsidR="000C527B" w:rsidRDefault="000C527B" w:rsidP="0096372D">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0C527B" w:rsidRPr="000C527B" w:rsidRDefault="000C527B" w:rsidP="000C527B">
      <w:pPr>
        <w:pStyle w:val="NormalWeb"/>
        <w:shd w:val="clear" w:color="auto" w:fill="FFFFFF"/>
        <w:spacing w:before="0" w:beforeAutospacing="0" w:after="0" w:afterAutospacing="0" w:line="360" w:lineRule="atLeast"/>
        <w:ind w:left="720"/>
        <w:rPr>
          <w:rStyle w:val="text"/>
          <w:rFonts w:asciiTheme="minorHAnsi" w:eastAsiaTheme="majorEastAsia" w:hAnsiTheme="minorHAnsi"/>
          <w:b/>
          <w:i/>
          <w:sz w:val="32"/>
          <w:szCs w:val="32"/>
        </w:rPr>
      </w:pPr>
      <w:r w:rsidRPr="000C527B">
        <w:rPr>
          <w:rStyle w:val="oneclick-link"/>
          <w:rFonts w:asciiTheme="minorHAnsi" w:eastAsiaTheme="majorEastAsia" w:hAnsiTheme="minorHAnsi"/>
          <w:b/>
          <w:i/>
          <w:sz w:val="32"/>
          <w:szCs w:val="32"/>
          <w:shd w:val="clear" w:color="auto" w:fill="FFFFFF"/>
        </w:rPr>
        <w:t>“a</w:t>
      </w:r>
      <w:r w:rsidRPr="000C527B">
        <w:rPr>
          <w:rStyle w:val="apple-converted-space"/>
          <w:rFonts w:asciiTheme="minorHAnsi" w:eastAsiaTheme="majorEastAsia" w:hAnsiTheme="minorHAnsi"/>
          <w:b/>
          <w:i/>
          <w:sz w:val="32"/>
          <w:szCs w:val="32"/>
          <w:shd w:val="clear" w:color="auto" w:fill="FFFFFF"/>
        </w:rPr>
        <w:t> </w:t>
      </w:r>
      <w:r w:rsidRPr="000C527B">
        <w:rPr>
          <w:rStyle w:val="oneclick-link"/>
          <w:rFonts w:asciiTheme="minorHAnsi" w:eastAsiaTheme="majorEastAsia" w:hAnsiTheme="minorHAnsi"/>
          <w:b/>
          <w:i/>
          <w:sz w:val="32"/>
          <w:szCs w:val="32"/>
          <w:shd w:val="clear" w:color="auto" w:fill="FFFFFF"/>
        </w:rPr>
        <w:t>particular</w:t>
      </w:r>
      <w:r w:rsidRPr="000C527B">
        <w:rPr>
          <w:rStyle w:val="apple-converted-space"/>
          <w:rFonts w:asciiTheme="minorHAnsi" w:eastAsiaTheme="majorEastAsia" w:hAnsiTheme="minorHAnsi"/>
          <w:b/>
          <w:i/>
          <w:sz w:val="32"/>
          <w:szCs w:val="32"/>
          <w:shd w:val="clear" w:color="auto" w:fill="FFFFFF"/>
        </w:rPr>
        <w:t> </w:t>
      </w:r>
      <w:r w:rsidRPr="000C527B">
        <w:rPr>
          <w:rStyle w:val="oneclick-link"/>
          <w:rFonts w:asciiTheme="minorHAnsi" w:eastAsiaTheme="majorEastAsia" w:hAnsiTheme="minorHAnsi"/>
          <w:b/>
          <w:i/>
          <w:sz w:val="32"/>
          <w:szCs w:val="32"/>
          <w:shd w:val="clear" w:color="auto" w:fill="FFFFFF"/>
        </w:rPr>
        <w:t>principle,</w:t>
      </w:r>
      <w:r w:rsidRPr="000C527B">
        <w:rPr>
          <w:rStyle w:val="apple-converted-space"/>
          <w:rFonts w:asciiTheme="minorHAnsi" w:eastAsiaTheme="majorEastAsia" w:hAnsiTheme="minorHAnsi"/>
          <w:b/>
          <w:i/>
          <w:sz w:val="32"/>
          <w:szCs w:val="32"/>
          <w:shd w:val="clear" w:color="auto" w:fill="FFFFFF"/>
        </w:rPr>
        <w:t> </w:t>
      </w:r>
      <w:r w:rsidRPr="000C527B">
        <w:rPr>
          <w:rStyle w:val="oneclick-link"/>
          <w:rFonts w:asciiTheme="minorHAnsi" w:eastAsiaTheme="majorEastAsia" w:hAnsiTheme="minorHAnsi"/>
          <w:b/>
          <w:i/>
          <w:sz w:val="32"/>
          <w:szCs w:val="32"/>
          <w:shd w:val="clear" w:color="auto" w:fill="FFFFFF"/>
        </w:rPr>
        <w:t>position,</w:t>
      </w:r>
      <w:r w:rsidRPr="000C527B">
        <w:rPr>
          <w:rStyle w:val="apple-converted-space"/>
          <w:rFonts w:asciiTheme="minorHAnsi" w:eastAsiaTheme="majorEastAsia" w:hAnsiTheme="minorHAnsi"/>
          <w:b/>
          <w:i/>
          <w:sz w:val="32"/>
          <w:szCs w:val="32"/>
          <w:shd w:val="clear" w:color="auto" w:fill="FFFFFF"/>
        </w:rPr>
        <w:t> </w:t>
      </w:r>
      <w:r w:rsidRPr="000C527B">
        <w:rPr>
          <w:rStyle w:val="oneclick-link"/>
          <w:rFonts w:asciiTheme="minorHAnsi" w:eastAsiaTheme="majorEastAsia" w:hAnsiTheme="minorHAnsi"/>
          <w:b/>
          <w:i/>
          <w:sz w:val="32"/>
          <w:szCs w:val="32"/>
          <w:shd w:val="clear" w:color="auto" w:fill="FFFFFF"/>
        </w:rPr>
        <w:t>or</w:t>
      </w:r>
      <w:r w:rsidRPr="000C527B">
        <w:rPr>
          <w:rStyle w:val="apple-converted-space"/>
          <w:rFonts w:asciiTheme="minorHAnsi" w:eastAsiaTheme="majorEastAsia" w:hAnsiTheme="minorHAnsi"/>
          <w:b/>
          <w:i/>
          <w:sz w:val="32"/>
          <w:szCs w:val="32"/>
          <w:shd w:val="clear" w:color="auto" w:fill="FFFFFF"/>
        </w:rPr>
        <w:t> </w:t>
      </w:r>
      <w:r w:rsidRPr="000C527B">
        <w:rPr>
          <w:rStyle w:val="oneclick-link"/>
          <w:rFonts w:asciiTheme="minorHAnsi" w:eastAsiaTheme="majorEastAsia" w:hAnsiTheme="minorHAnsi"/>
          <w:b/>
          <w:i/>
          <w:sz w:val="32"/>
          <w:szCs w:val="32"/>
          <w:shd w:val="clear" w:color="auto" w:fill="FFFFFF"/>
        </w:rPr>
        <w:t>policy</w:t>
      </w:r>
      <w:r w:rsidRPr="000C527B">
        <w:rPr>
          <w:rStyle w:val="apple-converted-space"/>
          <w:rFonts w:asciiTheme="minorHAnsi" w:eastAsiaTheme="majorEastAsia" w:hAnsiTheme="minorHAnsi"/>
          <w:b/>
          <w:i/>
          <w:sz w:val="32"/>
          <w:szCs w:val="32"/>
          <w:shd w:val="clear" w:color="auto" w:fill="FFFFFF"/>
        </w:rPr>
        <w:t> </w:t>
      </w:r>
      <w:r w:rsidRPr="000C527B">
        <w:rPr>
          <w:rStyle w:val="oneclick-link"/>
          <w:rFonts w:asciiTheme="minorHAnsi" w:eastAsiaTheme="majorEastAsia" w:hAnsiTheme="minorHAnsi"/>
          <w:b/>
          <w:i/>
          <w:sz w:val="32"/>
          <w:szCs w:val="32"/>
          <w:shd w:val="clear" w:color="auto" w:fill="FFFFFF"/>
        </w:rPr>
        <w:t>taught</w:t>
      </w:r>
      <w:r w:rsidRPr="000C527B">
        <w:rPr>
          <w:rStyle w:val="apple-converted-space"/>
          <w:rFonts w:asciiTheme="minorHAnsi" w:eastAsiaTheme="majorEastAsia" w:hAnsiTheme="minorHAnsi"/>
          <w:b/>
          <w:i/>
          <w:sz w:val="32"/>
          <w:szCs w:val="32"/>
          <w:shd w:val="clear" w:color="auto" w:fill="FFFFFF"/>
        </w:rPr>
        <w:t> </w:t>
      </w:r>
      <w:r w:rsidRPr="000C527B">
        <w:rPr>
          <w:rStyle w:val="oneclick-link"/>
          <w:rFonts w:asciiTheme="minorHAnsi" w:eastAsiaTheme="majorEastAsia" w:hAnsiTheme="minorHAnsi"/>
          <w:b/>
          <w:i/>
          <w:sz w:val="32"/>
          <w:szCs w:val="32"/>
          <w:shd w:val="clear" w:color="auto" w:fill="FFFFFF"/>
        </w:rPr>
        <w:t>or</w:t>
      </w:r>
      <w:r w:rsidRPr="000C527B">
        <w:rPr>
          <w:rStyle w:val="apple-converted-space"/>
          <w:rFonts w:asciiTheme="minorHAnsi" w:eastAsiaTheme="majorEastAsia" w:hAnsiTheme="minorHAnsi"/>
          <w:b/>
          <w:i/>
          <w:sz w:val="32"/>
          <w:szCs w:val="32"/>
          <w:shd w:val="clear" w:color="auto" w:fill="FFFFFF"/>
        </w:rPr>
        <w:t> </w:t>
      </w:r>
      <w:r w:rsidRPr="000C527B">
        <w:rPr>
          <w:rStyle w:val="oneclick-link"/>
          <w:rFonts w:asciiTheme="minorHAnsi" w:eastAsiaTheme="majorEastAsia" w:hAnsiTheme="minorHAnsi"/>
          <w:b/>
          <w:i/>
          <w:sz w:val="32"/>
          <w:szCs w:val="32"/>
          <w:shd w:val="clear" w:color="auto" w:fill="FFFFFF"/>
        </w:rPr>
        <w:t>advocated,</w:t>
      </w:r>
      <w:r w:rsidRPr="000C527B">
        <w:rPr>
          <w:rStyle w:val="apple-converted-space"/>
          <w:rFonts w:asciiTheme="minorHAnsi" w:eastAsiaTheme="majorEastAsia" w:hAnsiTheme="minorHAnsi"/>
          <w:b/>
          <w:i/>
          <w:sz w:val="32"/>
          <w:szCs w:val="32"/>
          <w:shd w:val="clear" w:color="auto" w:fill="FFFFFF"/>
        </w:rPr>
        <w:t> </w:t>
      </w:r>
      <w:r>
        <w:rPr>
          <w:rStyle w:val="apple-converted-space"/>
          <w:rFonts w:asciiTheme="minorHAnsi" w:eastAsiaTheme="majorEastAsia" w:hAnsiTheme="minorHAnsi"/>
          <w:b/>
          <w:i/>
          <w:sz w:val="32"/>
          <w:szCs w:val="32"/>
          <w:shd w:val="clear" w:color="auto" w:fill="FFFFFF"/>
        </w:rPr>
        <w:t xml:space="preserve">  as </w:t>
      </w:r>
      <w:r w:rsidRPr="000C527B">
        <w:rPr>
          <w:rStyle w:val="oneclick-link"/>
          <w:rFonts w:asciiTheme="minorHAnsi" w:eastAsiaTheme="majorEastAsia" w:hAnsiTheme="minorHAnsi"/>
          <w:b/>
          <w:i/>
          <w:sz w:val="32"/>
          <w:szCs w:val="32"/>
          <w:shd w:val="clear" w:color="auto" w:fill="FFFFFF"/>
        </w:rPr>
        <w:t>of</w:t>
      </w:r>
      <w:r w:rsidRPr="000C527B">
        <w:rPr>
          <w:rStyle w:val="apple-converted-space"/>
          <w:rFonts w:asciiTheme="minorHAnsi" w:eastAsiaTheme="majorEastAsia" w:hAnsiTheme="minorHAnsi"/>
          <w:b/>
          <w:i/>
          <w:sz w:val="32"/>
          <w:szCs w:val="32"/>
          <w:shd w:val="clear" w:color="auto" w:fill="FFFFFF"/>
        </w:rPr>
        <w:t> </w:t>
      </w:r>
      <w:r w:rsidRPr="000C527B">
        <w:rPr>
          <w:rStyle w:val="oneclick-link"/>
          <w:rFonts w:asciiTheme="minorHAnsi" w:eastAsiaTheme="majorEastAsia" w:hAnsiTheme="minorHAnsi"/>
          <w:b/>
          <w:i/>
          <w:sz w:val="32"/>
          <w:szCs w:val="32"/>
          <w:shd w:val="clear" w:color="auto" w:fill="FFFFFF"/>
        </w:rPr>
        <w:t>a</w:t>
      </w:r>
      <w:r>
        <w:rPr>
          <w:rStyle w:val="oneclick-link"/>
          <w:rFonts w:asciiTheme="minorHAnsi" w:eastAsiaTheme="majorEastAsia" w:hAnsiTheme="minorHAnsi"/>
          <w:b/>
          <w:i/>
          <w:sz w:val="32"/>
          <w:szCs w:val="32"/>
          <w:shd w:val="clear" w:color="auto" w:fill="FFFFFF"/>
        </w:rPr>
        <w:t xml:space="preserve"> </w:t>
      </w:r>
      <w:r w:rsidRPr="000C527B">
        <w:rPr>
          <w:rStyle w:val="oneclick-link"/>
          <w:rFonts w:asciiTheme="minorHAnsi" w:eastAsiaTheme="majorEastAsia" w:hAnsiTheme="minorHAnsi"/>
          <w:b/>
          <w:i/>
          <w:sz w:val="32"/>
          <w:szCs w:val="32"/>
          <w:shd w:val="clear" w:color="auto" w:fill="FFFFFF"/>
        </w:rPr>
        <w:t>religion</w:t>
      </w:r>
      <w:r w:rsidRPr="000C527B">
        <w:rPr>
          <w:rStyle w:val="apple-converted-space"/>
          <w:rFonts w:asciiTheme="minorHAnsi" w:eastAsiaTheme="majorEastAsia" w:hAnsiTheme="minorHAnsi"/>
          <w:b/>
          <w:i/>
          <w:sz w:val="32"/>
          <w:szCs w:val="32"/>
          <w:shd w:val="clear" w:color="auto" w:fill="FFFFFF"/>
        </w:rPr>
        <w:t> </w:t>
      </w:r>
      <w:r w:rsidRPr="000C527B">
        <w:rPr>
          <w:rStyle w:val="oneclick-link"/>
          <w:rFonts w:asciiTheme="minorHAnsi" w:eastAsiaTheme="majorEastAsia" w:hAnsiTheme="minorHAnsi"/>
          <w:b/>
          <w:i/>
          <w:sz w:val="32"/>
          <w:szCs w:val="32"/>
          <w:shd w:val="clear" w:color="auto" w:fill="FFFFFF"/>
        </w:rPr>
        <w:t>or</w:t>
      </w:r>
      <w:r w:rsidRPr="000C527B">
        <w:rPr>
          <w:rStyle w:val="apple-converted-space"/>
          <w:rFonts w:asciiTheme="minorHAnsi" w:eastAsiaTheme="majorEastAsia" w:hAnsiTheme="minorHAnsi"/>
          <w:b/>
          <w:i/>
          <w:sz w:val="32"/>
          <w:szCs w:val="32"/>
          <w:shd w:val="clear" w:color="auto" w:fill="FFFFFF"/>
        </w:rPr>
        <w:t> </w:t>
      </w:r>
      <w:r w:rsidRPr="000C527B">
        <w:rPr>
          <w:rStyle w:val="oneclick-link"/>
          <w:rFonts w:asciiTheme="minorHAnsi" w:eastAsiaTheme="majorEastAsia" w:hAnsiTheme="minorHAnsi"/>
          <w:b/>
          <w:i/>
          <w:sz w:val="32"/>
          <w:szCs w:val="32"/>
          <w:shd w:val="clear" w:color="auto" w:fill="FFFFFF"/>
        </w:rPr>
        <w:t>government:”</w:t>
      </w:r>
    </w:p>
    <w:p w:rsidR="0096372D" w:rsidRDefault="0096372D" w:rsidP="0096372D">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420C93" w:rsidRPr="0096372D" w:rsidRDefault="00420C93" w:rsidP="0096372D">
      <w:pPr>
        <w:pStyle w:val="NormalWeb"/>
        <w:shd w:val="clear" w:color="auto" w:fill="FFFFFF"/>
        <w:spacing w:before="0" w:beforeAutospacing="0" w:after="0" w:afterAutospacing="0" w:line="360" w:lineRule="atLeast"/>
        <w:jc w:val="both"/>
        <w:rPr>
          <w:rFonts w:asciiTheme="minorHAnsi" w:hAnsiTheme="minorHAnsi"/>
          <w:sz w:val="32"/>
          <w:szCs w:val="32"/>
        </w:rPr>
      </w:pPr>
      <w:r w:rsidRPr="0096372D">
        <w:rPr>
          <w:rFonts w:asciiTheme="minorHAnsi" w:hAnsiTheme="minorHAnsi"/>
          <w:sz w:val="32"/>
          <w:szCs w:val="32"/>
        </w:rPr>
        <w:t xml:space="preserve">I appreciate all of you and I appreciate your opinions. Everyone has his or her opinion on matters </w:t>
      </w:r>
      <w:r w:rsidR="00037160" w:rsidRPr="0096372D">
        <w:rPr>
          <w:rFonts w:asciiTheme="minorHAnsi" w:hAnsiTheme="minorHAnsi"/>
          <w:sz w:val="32"/>
          <w:szCs w:val="32"/>
        </w:rPr>
        <w:t>but</w:t>
      </w:r>
      <w:r w:rsidRPr="0096372D">
        <w:rPr>
          <w:rFonts w:asciiTheme="minorHAnsi" w:hAnsiTheme="minorHAnsi"/>
          <w:sz w:val="32"/>
          <w:szCs w:val="32"/>
        </w:rPr>
        <w:t xml:space="preserve"> when it comes to establishing Biblical doctrine, that is not necessarily a good thing. </w:t>
      </w:r>
    </w:p>
    <w:p w:rsidR="00420C93" w:rsidRDefault="00420C93" w:rsidP="0096372D">
      <w:pPr>
        <w:jc w:val="both"/>
        <w:rPr>
          <w:sz w:val="32"/>
          <w:szCs w:val="32"/>
        </w:rPr>
      </w:pPr>
    </w:p>
    <w:p w:rsidR="00420C93" w:rsidRDefault="00420C93" w:rsidP="0096372D">
      <w:pPr>
        <w:jc w:val="both"/>
        <w:rPr>
          <w:sz w:val="32"/>
          <w:szCs w:val="32"/>
        </w:rPr>
      </w:pPr>
      <w:r>
        <w:rPr>
          <w:sz w:val="32"/>
          <w:szCs w:val="32"/>
        </w:rPr>
        <w:t xml:space="preserve">We all come from different backgrounds. We grew up in different places, in different households with different cultures. Some of you even grew up with different kinds of spiritual backgrounds. Some of you may have grown up in a Baptist church. Some of you may have grown up as a Catholic, a Charismatic, a Mormon or even a Jehovah’s Witness. </w:t>
      </w:r>
    </w:p>
    <w:p w:rsidR="00420C93" w:rsidRDefault="00420C93" w:rsidP="0096372D">
      <w:pPr>
        <w:jc w:val="both"/>
        <w:rPr>
          <w:sz w:val="32"/>
          <w:szCs w:val="32"/>
        </w:rPr>
      </w:pPr>
    </w:p>
    <w:p w:rsidR="00420C93" w:rsidRDefault="00420C93" w:rsidP="0096372D">
      <w:pPr>
        <w:jc w:val="both"/>
        <w:rPr>
          <w:sz w:val="32"/>
          <w:szCs w:val="32"/>
        </w:rPr>
      </w:pPr>
      <w:r>
        <w:rPr>
          <w:sz w:val="32"/>
          <w:szCs w:val="32"/>
        </w:rPr>
        <w:t xml:space="preserve">All of our life experiences are different. </w:t>
      </w:r>
      <w:r w:rsidR="00FE30E7">
        <w:rPr>
          <w:sz w:val="32"/>
          <w:szCs w:val="32"/>
        </w:rPr>
        <w:t xml:space="preserve">We may all differ slightly or even greatly when it comes to what we believe about many things such as politics, disciplining our children or many other things. </w:t>
      </w:r>
    </w:p>
    <w:p w:rsidR="00FE30E7" w:rsidRDefault="00FE30E7" w:rsidP="0096372D">
      <w:pPr>
        <w:jc w:val="both"/>
        <w:rPr>
          <w:sz w:val="32"/>
          <w:szCs w:val="32"/>
        </w:rPr>
      </w:pPr>
    </w:p>
    <w:p w:rsidR="00FE30E7" w:rsidRDefault="00FE30E7" w:rsidP="0096372D">
      <w:pPr>
        <w:jc w:val="both"/>
        <w:rPr>
          <w:sz w:val="32"/>
          <w:szCs w:val="32"/>
        </w:rPr>
      </w:pPr>
      <w:r>
        <w:rPr>
          <w:sz w:val="32"/>
          <w:szCs w:val="32"/>
        </w:rPr>
        <w:t xml:space="preserve">So, when it comes to God’s Word, it is </w:t>
      </w:r>
      <w:r w:rsidRPr="00284EF4">
        <w:rPr>
          <w:b/>
          <w:sz w:val="32"/>
          <w:szCs w:val="32"/>
          <w:u w:val="single"/>
        </w:rPr>
        <w:t>IMPERITIVE</w:t>
      </w:r>
      <w:r>
        <w:rPr>
          <w:sz w:val="32"/>
          <w:szCs w:val="32"/>
        </w:rPr>
        <w:t xml:space="preserve"> that we set some ground rules when it comes to establishing </w:t>
      </w:r>
      <w:r w:rsidR="00284EF4">
        <w:rPr>
          <w:sz w:val="32"/>
          <w:szCs w:val="32"/>
        </w:rPr>
        <w:t>Biblical doctrine!</w:t>
      </w:r>
    </w:p>
    <w:p w:rsidR="00FE30E7" w:rsidRDefault="00FE30E7" w:rsidP="0096372D">
      <w:pPr>
        <w:jc w:val="both"/>
        <w:rPr>
          <w:sz w:val="32"/>
          <w:szCs w:val="32"/>
        </w:rPr>
      </w:pPr>
    </w:p>
    <w:p w:rsidR="00FE30E7" w:rsidRDefault="00FE30E7" w:rsidP="0096372D">
      <w:pPr>
        <w:jc w:val="both"/>
        <w:rPr>
          <w:sz w:val="32"/>
          <w:szCs w:val="32"/>
        </w:rPr>
      </w:pPr>
      <w:r>
        <w:rPr>
          <w:sz w:val="32"/>
          <w:szCs w:val="32"/>
        </w:rPr>
        <w:t xml:space="preserve">The Bible tells us how we should do this. </w:t>
      </w:r>
    </w:p>
    <w:p w:rsidR="00FE30E7" w:rsidRDefault="00FE30E7" w:rsidP="0096372D">
      <w:pPr>
        <w:jc w:val="both"/>
        <w:rPr>
          <w:sz w:val="32"/>
          <w:szCs w:val="32"/>
        </w:rPr>
      </w:pPr>
    </w:p>
    <w:p w:rsidR="00FE30E7" w:rsidRPr="00036D53" w:rsidRDefault="00FE30E7" w:rsidP="0096372D">
      <w:pPr>
        <w:pStyle w:val="ListParagraph"/>
        <w:numPr>
          <w:ilvl w:val="0"/>
          <w:numId w:val="1"/>
        </w:numPr>
        <w:jc w:val="both"/>
        <w:rPr>
          <w:b/>
          <w:color w:val="FF0000"/>
          <w:sz w:val="32"/>
          <w:szCs w:val="32"/>
        </w:rPr>
      </w:pPr>
      <w:r w:rsidRPr="00036D53">
        <w:rPr>
          <w:b/>
          <w:color w:val="FF0000"/>
          <w:sz w:val="32"/>
          <w:szCs w:val="32"/>
        </w:rPr>
        <w:t>The Bible itself is inerrant. It is the ABSOLUTE TRUTH.</w:t>
      </w:r>
    </w:p>
    <w:p w:rsidR="005563E6" w:rsidRDefault="005563E6" w:rsidP="0096372D">
      <w:pPr>
        <w:pStyle w:val="ListParagraph"/>
        <w:numPr>
          <w:ilvl w:val="1"/>
          <w:numId w:val="1"/>
        </w:numPr>
        <w:jc w:val="both"/>
        <w:rPr>
          <w:sz w:val="32"/>
          <w:szCs w:val="32"/>
        </w:rPr>
      </w:pPr>
      <w:r w:rsidRPr="005563E6">
        <w:rPr>
          <w:sz w:val="32"/>
          <w:szCs w:val="32"/>
        </w:rPr>
        <w:t>If we do not agree on this, we cannot even start a debate on Biblical doctrine.</w:t>
      </w:r>
    </w:p>
    <w:p w:rsidR="005563E6" w:rsidRDefault="005563E6" w:rsidP="0096372D">
      <w:pPr>
        <w:pStyle w:val="ListParagraph"/>
        <w:numPr>
          <w:ilvl w:val="1"/>
          <w:numId w:val="1"/>
        </w:numPr>
        <w:jc w:val="both"/>
        <w:rPr>
          <w:sz w:val="32"/>
          <w:szCs w:val="32"/>
        </w:rPr>
      </w:pPr>
      <w:r>
        <w:rPr>
          <w:sz w:val="32"/>
          <w:szCs w:val="32"/>
        </w:rPr>
        <w:t>The following is the MOST IMPORTANT SCRIPTURE IN THE BIBLE! The entire Bible hinges on this one scripture.</w:t>
      </w:r>
    </w:p>
    <w:p w:rsidR="00287847" w:rsidRDefault="00287847" w:rsidP="0096372D">
      <w:pPr>
        <w:pStyle w:val="ListParagraph"/>
        <w:ind w:left="1440"/>
        <w:jc w:val="both"/>
        <w:rPr>
          <w:sz w:val="32"/>
          <w:szCs w:val="32"/>
        </w:rPr>
      </w:pPr>
    </w:p>
    <w:p w:rsidR="005563E6" w:rsidRPr="00287847" w:rsidRDefault="005563E6" w:rsidP="0096372D">
      <w:pPr>
        <w:pStyle w:val="ListParagraph"/>
        <w:ind w:left="1440"/>
        <w:jc w:val="both"/>
        <w:rPr>
          <w:b/>
          <w:sz w:val="32"/>
          <w:szCs w:val="32"/>
        </w:rPr>
      </w:pPr>
      <w:r w:rsidRPr="00287847">
        <w:rPr>
          <w:b/>
          <w:sz w:val="32"/>
          <w:szCs w:val="32"/>
        </w:rPr>
        <w:t>Numbers 23:19</w:t>
      </w:r>
      <w:r w:rsidR="00287847" w:rsidRPr="00287847">
        <w:rPr>
          <w:b/>
          <w:sz w:val="32"/>
          <w:szCs w:val="32"/>
        </w:rPr>
        <w:t xml:space="preserve"> (NASB)</w:t>
      </w:r>
    </w:p>
    <w:p w:rsidR="00287847" w:rsidRPr="00287847" w:rsidRDefault="00287847" w:rsidP="0096372D">
      <w:pPr>
        <w:pStyle w:val="ListParagraph"/>
        <w:ind w:left="1440"/>
        <w:jc w:val="both"/>
        <w:rPr>
          <w:rFonts w:cs="Arial"/>
          <w:color w:val="001320"/>
          <w:sz w:val="32"/>
          <w:szCs w:val="32"/>
          <w:shd w:val="clear" w:color="auto" w:fill="FDFEFF"/>
        </w:rPr>
      </w:pPr>
      <w:r w:rsidRPr="00287847">
        <w:rPr>
          <w:rFonts w:cs="Arial"/>
          <w:color w:val="001320"/>
          <w:sz w:val="32"/>
          <w:szCs w:val="32"/>
          <w:shd w:val="clear" w:color="auto" w:fill="FDFEFF"/>
        </w:rPr>
        <w:t>"God is not a man, that He should lie, Nor a son of man, that He should repent; Has He said, and will He not do it? Or has He spoken, and will He not make it good?</w:t>
      </w:r>
    </w:p>
    <w:p w:rsidR="00287847" w:rsidRPr="005563E6" w:rsidRDefault="00287847" w:rsidP="0096372D">
      <w:pPr>
        <w:pStyle w:val="ListParagraph"/>
        <w:ind w:left="1440"/>
        <w:jc w:val="both"/>
        <w:rPr>
          <w:sz w:val="32"/>
          <w:szCs w:val="32"/>
        </w:rPr>
      </w:pPr>
    </w:p>
    <w:p w:rsidR="00FE30E7" w:rsidRDefault="00FE30E7" w:rsidP="0096372D">
      <w:pPr>
        <w:pStyle w:val="ListParagraph"/>
        <w:numPr>
          <w:ilvl w:val="1"/>
          <w:numId w:val="1"/>
        </w:numPr>
        <w:jc w:val="both"/>
        <w:rPr>
          <w:sz w:val="32"/>
          <w:szCs w:val="32"/>
        </w:rPr>
      </w:pPr>
      <w:r>
        <w:rPr>
          <w:sz w:val="32"/>
          <w:szCs w:val="32"/>
        </w:rPr>
        <w:t>There are some words that were not the best, chosen, translation (in the King James Version and others).</w:t>
      </w:r>
    </w:p>
    <w:p w:rsidR="00FE30E7" w:rsidRDefault="00FE30E7" w:rsidP="0096372D">
      <w:pPr>
        <w:pStyle w:val="ListParagraph"/>
        <w:numPr>
          <w:ilvl w:val="1"/>
          <w:numId w:val="1"/>
        </w:numPr>
        <w:jc w:val="both"/>
        <w:rPr>
          <w:sz w:val="32"/>
          <w:szCs w:val="32"/>
        </w:rPr>
      </w:pPr>
      <w:r>
        <w:rPr>
          <w:sz w:val="32"/>
          <w:szCs w:val="32"/>
        </w:rPr>
        <w:t>It is important, at times, to check the original Hebrew (in the Old Testament) and the Greek (in the New Testament). This is easily done with several tools that are available to the Christian.</w:t>
      </w:r>
    </w:p>
    <w:p w:rsidR="00036D53" w:rsidRDefault="00036D53" w:rsidP="0096372D">
      <w:pPr>
        <w:pStyle w:val="ListParagraph"/>
        <w:numPr>
          <w:ilvl w:val="1"/>
          <w:numId w:val="1"/>
        </w:numPr>
        <w:jc w:val="both"/>
        <w:rPr>
          <w:sz w:val="32"/>
          <w:szCs w:val="32"/>
        </w:rPr>
      </w:pPr>
      <w:r>
        <w:rPr>
          <w:sz w:val="32"/>
          <w:szCs w:val="32"/>
        </w:rPr>
        <w:t>There are no contradictions in the Bible. If we find, what we believe to be a contradiction, we should study and find our exactly what God is saying. What we think may be contradictions are just a lack of understanding on our part.</w:t>
      </w:r>
    </w:p>
    <w:p w:rsidR="00DA0F3C" w:rsidRDefault="00DA0F3C" w:rsidP="0096372D">
      <w:pPr>
        <w:pStyle w:val="ListParagraph"/>
        <w:ind w:left="1440"/>
        <w:jc w:val="both"/>
        <w:rPr>
          <w:sz w:val="32"/>
          <w:szCs w:val="32"/>
        </w:rPr>
      </w:pPr>
    </w:p>
    <w:p w:rsidR="00DA0F3C" w:rsidRPr="00DA0F3C" w:rsidRDefault="00DA0F3C" w:rsidP="0096372D">
      <w:pPr>
        <w:pStyle w:val="ListParagraph"/>
        <w:ind w:left="1440"/>
        <w:jc w:val="both"/>
        <w:rPr>
          <w:b/>
          <w:sz w:val="32"/>
          <w:szCs w:val="32"/>
        </w:rPr>
      </w:pPr>
      <w:r w:rsidRPr="00DA0F3C">
        <w:rPr>
          <w:b/>
          <w:sz w:val="32"/>
          <w:szCs w:val="32"/>
        </w:rPr>
        <w:t>2 Timothy 2:15 (KJV)</w:t>
      </w:r>
    </w:p>
    <w:p w:rsidR="00DA0F3C" w:rsidRPr="00DA0F3C" w:rsidRDefault="00DA0F3C" w:rsidP="0096372D">
      <w:pPr>
        <w:pStyle w:val="ListParagraph"/>
        <w:ind w:left="1440"/>
        <w:jc w:val="both"/>
        <w:rPr>
          <w:sz w:val="32"/>
          <w:szCs w:val="32"/>
        </w:rPr>
      </w:pPr>
      <w:r w:rsidRPr="00DA0F3C">
        <w:rPr>
          <w:rFonts w:cs="Arial"/>
          <w:color w:val="001320"/>
          <w:sz w:val="32"/>
          <w:szCs w:val="32"/>
          <w:shd w:val="clear" w:color="auto" w:fill="FDFEFF"/>
        </w:rPr>
        <w:t>Study to shew thyself approved unto God, a workman that needeth not to be ashamed, rightly dividing the word of truth.</w:t>
      </w:r>
    </w:p>
    <w:p w:rsidR="00FE30E7" w:rsidRDefault="00FE30E7" w:rsidP="0096372D">
      <w:pPr>
        <w:jc w:val="both"/>
        <w:rPr>
          <w:sz w:val="32"/>
          <w:szCs w:val="32"/>
        </w:rPr>
      </w:pPr>
    </w:p>
    <w:p w:rsidR="00FE30E7" w:rsidRPr="00036D53" w:rsidRDefault="00FE30E7" w:rsidP="0096372D">
      <w:pPr>
        <w:pStyle w:val="ListParagraph"/>
        <w:numPr>
          <w:ilvl w:val="0"/>
          <w:numId w:val="1"/>
        </w:numPr>
        <w:jc w:val="both"/>
        <w:rPr>
          <w:b/>
          <w:color w:val="FF0000"/>
          <w:sz w:val="32"/>
          <w:szCs w:val="32"/>
        </w:rPr>
      </w:pPr>
      <w:r w:rsidRPr="00036D53">
        <w:rPr>
          <w:b/>
          <w:color w:val="FF0000"/>
          <w:sz w:val="32"/>
          <w:szCs w:val="32"/>
        </w:rPr>
        <w:t xml:space="preserve">We </w:t>
      </w:r>
      <w:r w:rsidRPr="00036D53">
        <w:rPr>
          <w:b/>
          <w:color w:val="FF0000"/>
          <w:sz w:val="32"/>
          <w:szCs w:val="32"/>
          <w:u w:val="single"/>
        </w:rPr>
        <w:t>MUST</w:t>
      </w:r>
      <w:r w:rsidRPr="00036D53">
        <w:rPr>
          <w:b/>
          <w:color w:val="FF0000"/>
          <w:sz w:val="32"/>
          <w:szCs w:val="32"/>
        </w:rPr>
        <w:t xml:space="preserve"> use the Bible to </w:t>
      </w:r>
      <w:r w:rsidRPr="00036D53">
        <w:rPr>
          <w:b/>
          <w:color w:val="FF0000"/>
          <w:sz w:val="32"/>
          <w:szCs w:val="32"/>
          <w:u w:val="single"/>
        </w:rPr>
        <w:t>ESTABLISH DOCTRINE</w:t>
      </w:r>
      <w:r w:rsidRPr="00036D53">
        <w:rPr>
          <w:b/>
          <w:color w:val="FF0000"/>
          <w:sz w:val="32"/>
          <w:szCs w:val="32"/>
        </w:rPr>
        <w:t>.</w:t>
      </w:r>
    </w:p>
    <w:p w:rsidR="00FE30E7" w:rsidRDefault="00FE30E7" w:rsidP="0096372D">
      <w:pPr>
        <w:pStyle w:val="ListParagraph"/>
        <w:numPr>
          <w:ilvl w:val="1"/>
          <w:numId w:val="1"/>
        </w:numPr>
        <w:jc w:val="both"/>
        <w:rPr>
          <w:sz w:val="32"/>
          <w:szCs w:val="32"/>
        </w:rPr>
      </w:pPr>
      <w:r>
        <w:rPr>
          <w:sz w:val="32"/>
          <w:szCs w:val="32"/>
        </w:rPr>
        <w:t xml:space="preserve">We </w:t>
      </w:r>
      <w:r w:rsidRPr="00EC0329">
        <w:rPr>
          <w:b/>
          <w:sz w:val="32"/>
          <w:szCs w:val="32"/>
        </w:rPr>
        <w:t>MUST NOT</w:t>
      </w:r>
      <w:r>
        <w:rPr>
          <w:sz w:val="32"/>
          <w:szCs w:val="32"/>
        </w:rPr>
        <w:t xml:space="preserve"> use </w:t>
      </w:r>
      <w:r w:rsidRPr="00EC0329">
        <w:rPr>
          <w:b/>
          <w:sz w:val="32"/>
          <w:szCs w:val="32"/>
        </w:rPr>
        <w:t>OUR LIFE EXPERIENCE</w:t>
      </w:r>
      <w:r>
        <w:rPr>
          <w:sz w:val="32"/>
          <w:szCs w:val="32"/>
        </w:rPr>
        <w:t xml:space="preserve"> to determine the validity of scripture.</w:t>
      </w:r>
    </w:p>
    <w:p w:rsidR="00FE30E7" w:rsidRDefault="00FE30E7" w:rsidP="0096372D">
      <w:pPr>
        <w:pStyle w:val="ListParagraph"/>
        <w:numPr>
          <w:ilvl w:val="1"/>
          <w:numId w:val="1"/>
        </w:numPr>
        <w:jc w:val="both"/>
        <w:rPr>
          <w:sz w:val="32"/>
          <w:szCs w:val="32"/>
        </w:rPr>
      </w:pPr>
      <w:r>
        <w:rPr>
          <w:sz w:val="32"/>
          <w:szCs w:val="32"/>
        </w:rPr>
        <w:t xml:space="preserve">We </w:t>
      </w:r>
      <w:r w:rsidRPr="00EC0329">
        <w:rPr>
          <w:b/>
          <w:sz w:val="32"/>
          <w:szCs w:val="32"/>
        </w:rPr>
        <w:t>MUST NOT</w:t>
      </w:r>
      <w:r>
        <w:rPr>
          <w:sz w:val="32"/>
          <w:szCs w:val="32"/>
        </w:rPr>
        <w:t xml:space="preserve"> use </w:t>
      </w:r>
      <w:r w:rsidRPr="00EC0329">
        <w:rPr>
          <w:b/>
          <w:sz w:val="32"/>
          <w:szCs w:val="32"/>
        </w:rPr>
        <w:t>OTHER’S LIFE EXPERIENCE</w:t>
      </w:r>
      <w:r>
        <w:rPr>
          <w:sz w:val="32"/>
          <w:szCs w:val="32"/>
        </w:rPr>
        <w:t xml:space="preserve"> to determine the validity of scripture.</w:t>
      </w:r>
    </w:p>
    <w:p w:rsidR="00FE30E7" w:rsidRDefault="00FE30E7" w:rsidP="0096372D">
      <w:pPr>
        <w:pStyle w:val="ListParagraph"/>
        <w:numPr>
          <w:ilvl w:val="2"/>
          <w:numId w:val="1"/>
        </w:numPr>
        <w:jc w:val="both"/>
        <w:rPr>
          <w:sz w:val="32"/>
          <w:szCs w:val="32"/>
        </w:rPr>
      </w:pPr>
      <w:r>
        <w:rPr>
          <w:sz w:val="32"/>
          <w:szCs w:val="32"/>
        </w:rPr>
        <w:lastRenderedPageBreak/>
        <w:t>It is okay to use experience as an example of God’s Word’s faithfulness and truth but we cannot use experience to try and disprove scripture.</w:t>
      </w:r>
    </w:p>
    <w:p w:rsidR="00FE30E7" w:rsidRPr="00886F4B" w:rsidRDefault="00FE30E7" w:rsidP="0096372D">
      <w:pPr>
        <w:pStyle w:val="ListParagraph"/>
        <w:numPr>
          <w:ilvl w:val="2"/>
          <w:numId w:val="1"/>
        </w:numPr>
        <w:jc w:val="both"/>
        <w:rPr>
          <w:b/>
          <w:i/>
          <w:sz w:val="32"/>
          <w:szCs w:val="32"/>
        </w:rPr>
      </w:pPr>
      <w:r>
        <w:rPr>
          <w:sz w:val="32"/>
          <w:szCs w:val="32"/>
        </w:rPr>
        <w:t xml:space="preserve">For example: </w:t>
      </w:r>
      <w:r w:rsidRPr="00886F4B">
        <w:rPr>
          <w:b/>
          <w:i/>
          <w:sz w:val="32"/>
          <w:szCs w:val="32"/>
        </w:rPr>
        <w:t>In your eyes, someone of “great faith”, who believes in healing, dies of sickness. You must not say, “God does not heal because he died and he was believing God for healing.”</w:t>
      </w:r>
    </w:p>
    <w:p w:rsidR="00037160" w:rsidRDefault="00037160" w:rsidP="0096372D">
      <w:pPr>
        <w:ind w:left="2160"/>
        <w:jc w:val="both"/>
        <w:rPr>
          <w:b/>
          <w:sz w:val="32"/>
          <w:szCs w:val="32"/>
        </w:rPr>
      </w:pPr>
    </w:p>
    <w:p w:rsidR="00FE30E7" w:rsidRPr="00886F4B" w:rsidRDefault="00886F4B" w:rsidP="0096372D">
      <w:pPr>
        <w:ind w:left="2160"/>
        <w:jc w:val="both"/>
        <w:rPr>
          <w:b/>
          <w:sz w:val="32"/>
          <w:szCs w:val="32"/>
        </w:rPr>
      </w:pPr>
      <w:r w:rsidRPr="00886F4B">
        <w:rPr>
          <w:b/>
          <w:sz w:val="32"/>
          <w:szCs w:val="32"/>
        </w:rPr>
        <w:t>2 Corinthians 5:7 (ESV)</w:t>
      </w:r>
    </w:p>
    <w:p w:rsidR="00886F4B" w:rsidRDefault="00886F4B" w:rsidP="0096372D">
      <w:pPr>
        <w:ind w:left="2160"/>
        <w:jc w:val="both"/>
        <w:rPr>
          <w:rFonts w:cs="Arial"/>
          <w:color w:val="001320"/>
          <w:sz w:val="32"/>
          <w:szCs w:val="32"/>
          <w:shd w:val="clear" w:color="auto" w:fill="FDFEFF"/>
        </w:rPr>
      </w:pPr>
      <w:r w:rsidRPr="00886F4B">
        <w:rPr>
          <w:rFonts w:cs="Arial"/>
          <w:color w:val="001320"/>
          <w:sz w:val="32"/>
          <w:szCs w:val="32"/>
          <w:shd w:val="clear" w:color="auto" w:fill="FDFEFF"/>
        </w:rPr>
        <w:t>For we walk by faith, not by sight.</w:t>
      </w:r>
    </w:p>
    <w:p w:rsidR="00037160" w:rsidRDefault="00037160" w:rsidP="0096372D">
      <w:pPr>
        <w:ind w:left="2160"/>
        <w:jc w:val="both"/>
        <w:rPr>
          <w:rFonts w:cs="Arial"/>
          <w:color w:val="001320"/>
          <w:sz w:val="32"/>
          <w:szCs w:val="32"/>
          <w:shd w:val="clear" w:color="auto" w:fill="FDFEFF"/>
        </w:rPr>
      </w:pPr>
    </w:p>
    <w:p w:rsidR="00924BE1" w:rsidRDefault="00924BE1" w:rsidP="0096372D">
      <w:pPr>
        <w:pStyle w:val="ListParagraph"/>
        <w:numPr>
          <w:ilvl w:val="1"/>
          <w:numId w:val="1"/>
        </w:numPr>
        <w:jc w:val="both"/>
        <w:rPr>
          <w:sz w:val="32"/>
          <w:szCs w:val="32"/>
        </w:rPr>
      </w:pPr>
      <w:r>
        <w:rPr>
          <w:sz w:val="32"/>
          <w:szCs w:val="32"/>
        </w:rPr>
        <w:t>Our SPIRIT (the REAL us that connects to God when we are born again) is constantly at war with our SOUL (our sin nature).</w:t>
      </w:r>
    </w:p>
    <w:p w:rsidR="00037160" w:rsidRDefault="00037160" w:rsidP="0096372D">
      <w:pPr>
        <w:pStyle w:val="ListParagraph"/>
        <w:ind w:left="1440"/>
        <w:jc w:val="both"/>
        <w:rPr>
          <w:sz w:val="32"/>
          <w:szCs w:val="32"/>
        </w:rPr>
      </w:pPr>
    </w:p>
    <w:p w:rsidR="00924BE1" w:rsidRPr="00924BE1" w:rsidRDefault="00924BE1" w:rsidP="0096372D">
      <w:pPr>
        <w:pStyle w:val="ListParagraph"/>
        <w:ind w:left="1440"/>
        <w:jc w:val="both"/>
        <w:rPr>
          <w:b/>
          <w:sz w:val="32"/>
          <w:szCs w:val="32"/>
        </w:rPr>
      </w:pPr>
      <w:r w:rsidRPr="00924BE1">
        <w:rPr>
          <w:b/>
          <w:sz w:val="32"/>
          <w:szCs w:val="32"/>
        </w:rPr>
        <w:t>Hebrews 4:12 (NLT)</w:t>
      </w:r>
    </w:p>
    <w:p w:rsidR="00924BE1" w:rsidRDefault="00924BE1" w:rsidP="0096372D">
      <w:pPr>
        <w:pStyle w:val="ListParagraph"/>
        <w:ind w:left="1440"/>
        <w:jc w:val="both"/>
        <w:rPr>
          <w:rFonts w:cs="Arial"/>
          <w:color w:val="001320"/>
          <w:sz w:val="32"/>
          <w:szCs w:val="32"/>
          <w:shd w:val="clear" w:color="auto" w:fill="FDFEFF"/>
        </w:rPr>
      </w:pPr>
      <w:r w:rsidRPr="00924BE1">
        <w:rPr>
          <w:rFonts w:cs="Arial"/>
          <w:color w:val="001320"/>
          <w:sz w:val="32"/>
          <w:szCs w:val="32"/>
          <w:shd w:val="clear" w:color="auto" w:fill="FDFEFF"/>
        </w:rPr>
        <w:t>For the word of God is alive and powerful. It is sharper than the sharpest two-edged sword, cutting between soul and spirit, between joint and marrow. It exposes our innermost thoughts and desires.</w:t>
      </w:r>
    </w:p>
    <w:p w:rsidR="00924BE1" w:rsidRDefault="00924BE1" w:rsidP="0096372D">
      <w:pPr>
        <w:jc w:val="both"/>
        <w:rPr>
          <w:sz w:val="32"/>
          <w:szCs w:val="32"/>
        </w:rPr>
      </w:pPr>
      <w:r>
        <w:rPr>
          <w:sz w:val="32"/>
          <w:szCs w:val="32"/>
        </w:rPr>
        <w:tab/>
      </w:r>
      <w:r>
        <w:rPr>
          <w:sz w:val="32"/>
          <w:szCs w:val="32"/>
        </w:rPr>
        <w:tab/>
      </w:r>
    </w:p>
    <w:p w:rsidR="00924BE1" w:rsidRDefault="00924BE1" w:rsidP="0096372D">
      <w:pPr>
        <w:pStyle w:val="ListParagraph"/>
        <w:numPr>
          <w:ilvl w:val="1"/>
          <w:numId w:val="1"/>
        </w:numPr>
        <w:jc w:val="both"/>
        <w:rPr>
          <w:sz w:val="32"/>
          <w:szCs w:val="32"/>
        </w:rPr>
      </w:pPr>
      <w:r>
        <w:rPr>
          <w:sz w:val="32"/>
          <w:szCs w:val="32"/>
        </w:rPr>
        <w:t xml:space="preserve">We </w:t>
      </w:r>
      <w:r w:rsidRPr="00924BE1">
        <w:rPr>
          <w:b/>
          <w:sz w:val="32"/>
          <w:szCs w:val="32"/>
          <w:u w:val="single"/>
        </w:rPr>
        <w:t>CANNOT</w:t>
      </w:r>
      <w:r>
        <w:rPr>
          <w:sz w:val="32"/>
          <w:szCs w:val="32"/>
        </w:rPr>
        <w:t xml:space="preserve"> depend upon how we feel about a matter if our “feelings” do not line up with God’s Word!</w:t>
      </w:r>
    </w:p>
    <w:p w:rsidR="00037160" w:rsidRDefault="00037160" w:rsidP="0096372D">
      <w:pPr>
        <w:pStyle w:val="ListParagraph"/>
        <w:ind w:left="1440"/>
        <w:jc w:val="both"/>
        <w:rPr>
          <w:sz w:val="32"/>
          <w:szCs w:val="32"/>
        </w:rPr>
      </w:pPr>
    </w:p>
    <w:p w:rsidR="00924BE1" w:rsidRPr="00924BE1" w:rsidRDefault="00924BE1" w:rsidP="0096372D">
      <w:pPr>
        <w:pStyle w:val="ListParagraph"/>
        <w:ind w:left="1440"/>
        <w:jc w:val="both"/>
        <w:rPr>
          <w:b/>
          <w:sz w:val="32"/>
          <w:szCs w:val="32"/>
        </w:rPr>
      </w:pPr>
      <w:r w:rsidRPr="00924BE1">
        <w:rPr>
          <w:b/>
          <w:sz w:val="32"/>
          <w:szCs w:val="32"/>
        </w:rPr>
        <w:t>Jeremiah 17:9 (NLT)</w:t>
      </w:r>
    </w:p>
    <w:p w:rsidR="00924BE1" w:rsidRDefault="00924BE1" w:rsidP="0096372D">
      <w:pPr>
        <w:pStyle w:val="ListParagraph"/>
        <w:ind w:left="1440"/>
        <w:jc w:val="both"/>
        <w:rPr>
          <w:rFonts w:cs="Arial"/>
          <w:color w:val="001320"/>
          <w:sz w:val="32"/>
          <w:szCs w:val="32"/>
          <w:shd w:val="clear" w:color="auto" w:fill="FDFEFF"/>
        </w:rPr>
      </w:pPr>
      <w:r w:rsidRPr="00924BE1">
        <w:rPr>
          <w:rFonts w:cs="Arial"/>
          <w:color w:val="001320"/>
          <w:sz w:val="32"/>
          <w:szCs w:val="32"/>
          <w:shd w:val="clear" w:color="auto" w:fill="FDFEFF"/>
        </w:rPr>
        <w:t>The heart is deceitful above all things, and desperately sick; who can understand it?</w:t>
      </w:r>
    </w:p>
    <w:p w:rsidR="008B5C18" w:rsidRDefault="008B5C18" w:rsidP="0096372D">
      <w:pPr>
        <w:jc w:val="both"/>
        <w:rPr>
          <w:sz w:val="32"/>
          <w:szCs w:val="32"/>
        </w:rPr>
      </w:pPr>
    </w:p>
    <w:p w:rsidR="008B5C18" w:rsidRDefault="008B5C18" w:rsidP="0096372D">
      <w:pPr>
        <w:pStyle w:val="ListParagraph"/>
        <w:numPr>
          <w:ilvl w:val="1"/>
          <w:numId w:val="1"/>
        </w:numPr>
        <w:jc w:val="both"/>
        <w:rPr>
          <w:sz w:val="32"/>
          <w:szCs w:val="32"/>
        </w:rPr>
      </w:pPr>
      <w:r>
        <w:rPr>
          <w:sz w:val="32"/>
          <w:szCs w:val="32"/>
        </w:rPr>
        <w:t xml:space="preserve">You may be </w:t>
      </w:r>
      <w:r w:rsidRPr="008B5C18">
        <w:rPr>
          <w:b/>
          <w:sz w:val="32"/>
          <w:szCs w:val="32"/>
          <w:u w:val="single"/>
        </w:rPr>
        <w:t>“very sincere in your belief but be sincerely wrong”</w:t>
      </w:r>
      <w:r>
        <w:rPr>
          <w:sz w:val="32"/>
          <w:szCs w:val="32"/>
        </w:rPr>
        <w:t xml:space="preserve"> if your beliefs do not line up with God’s Word.</w:t>
      </w:r>
    </w:p>
    <w:p w:rsidR="00202806" w:rsidRPr="008B5C18" w:rsidRDefault="00202806" w:rsidP="0096372D">
      <w:pPr>
        <w:pStyle w:val="ListParagraph"/>
        <w:numPr>
          <w:ilvl w:val="1"/>
          <w:numId w:val="1"/>
        </w:numPr>
        <w:jc w:val="both"/>
        <w:rPr>
          <w:sz w:val="32"/>
          <w:szCs w:val="32"/>
        </w:rPr>
      </w:pPr>
      <w:r>
        <w:rPr>
          <w:sz w:val="32"/>
          <w:szCs w:val="32"/>
        </w:rPr>
        <w:t>ONLY the Word of God can CUT BETWEEN the SPIRIT and the SOUL!</w:t>
      </w:r>
    </w:p>
    <w:p w:rsidR="00FE30E7" w:rsidRDefault="00FE30E7" w:rsidP="0096372D">
      <w:pPr>
        <w:jc w:val="both"/>
        <w:rPr>
          <w:sz w:val="32"/>
          <w:szCs w:val="32"/>
        </w:rPr>
      </w:pPr>
    </w:p>
    <w:p w:rsidR="00EC0329" w:rsidRPr="00036D53" w:rsidRDefault="00EC0329" w:rsidP="0096372D">
      <w:pPr>
        <w:pStyle w:val="ListParagraph"/>
        <w:numPr>
          <w:ilvl w:val="0"/>
          <w:numId w:val="1"/>
        </w:numPr>
        <w:jc w:val="both"/>
        <w:rPr>
          <w:b/>
          <w:color w:val="FF0000"/>
          <w:sz w:val="32"/>
          <w:szCs w:val="32"/>
        </w:rPr>
      </w:pPr>
      <w:r w:rsidRPr="00036D53">
        <w:rPr>
          <w:b/>
          <w:color w:val="FF0000"/>
          <w:sz w:val="32"/>
          <w:szCs w:val="32"/>
        </w:rPr>
        <w:lastRenderedPageBreak/>
        <w:t>Doctrine must be established by two or three scriptures.</w:t>
      </w:r>
    </w:p>
    <w:p w:rsidR="00EC0329" w:rsidRDefault="00EC0329" w:rsidP="0096372D">
      <w:pPr>
        <w:pStyle w:val="ListParagraph"/>
        <w:numPr>
          <w:ilvl w:val="1"/>
          <w:numId w:val="1"/>
        </w:numPr>
        <w:jc w:val="both"/>
        <w:rPr>
          <w:sz w:val="32"/>
          <w:szCs w:val="32"/>
        </w:rPr>
      </w:pPr>
      <w:r>
        <w:rPr>
          <w:sz w:val="32"/>
          <w:szCs w:val="32"/>
        </w:rPr>
        <w:t>It is important not to take one, obscure scripture and make a doctrine out of it.</w:t>
      </w:r>
    </w:p>
    <w:p w:rsidR="00EC0329" w:rsidRDefault="00EC0329" w:rsidP="0096372D">
      <w:pPr>
        <w:ind w:left="1440"/>
        <w:jc w:val="both"/>
        <w:rPr>
          <w:sz w:val="32"/>
          <w:szCs w:val="32"/>
        </w:rPr>
      </w:pPr>
    </w:p>
    <w:p w:rsidR="00EC0329" w:rsidRPr="00EC0329" w:rsidRDefault="00EC0329" w:rsidP="0096372D">
      <w:pPr>
        <w:ind w:left="1440"/>
        <w:jc w:val="both"/>
        <w:rPr>
          <w:b/>
          <w:sz w:val="32"/>
          <w:szCs w:val="32"/>
        </w:rPr>
      </w:pPr>
      <w:r w:rsidRPr="00EC0329">
        <w:rPr>
          <w:b/>
          <w:sz w:val="32"/>
          <w:szCs w:val="32"/>
        </w:rPr>
        <w:t>2 Corinthians 13:1 (NLT)</w:t>
      </w:r>
    </w:p>
    <w:p w:rsidR="00EC0329" w:rsidRDefault="00EC0329" w:rsidP="0096372D">
      <w:pPr>
        <w:ind w:left="1440"/>
        <w:jc w:val="both"/>
        <w:rPr>
          <w:rFonts w:cs="Arial"/>
          <w:b/>
          <w:color w:val="001320"/>
          <w:sz w:val="32"/>
          <w:szCs w:val="32"/>
          <w:u w:val="single"/>
          <w:shd w:val="clear" w:color="auto" w:fill="FDFEFF"/>
        </w:rPr>
      </w:pPr>
      <w:r w:rsidRPr="00EC0329">
        <w:rPr>
          <w:rFonts w:cs="Arial"/>
          <w:color w:val="001320"/>
          <w:sz w:val="32"/>
          <w:szCs w:val="32"/>
          <w:shd w:val="clear" w:color="auto" w:fill="FDFEFF"/>
        </w:rPr>
        <w:t xml:space="preserve">This is the third time I am coming to visit you (and as the Scriptures say, </w:t>
      </w:r>
      <w:r w:rsidRPr="00EC0329">
        <w:rPr>
          <w:rFonts w:cs="Arial"/>
          <w:b/>
          <w:color w:val="001320"/>
          <w:sz w:val="32"/>
          <w:szCs w:val="32"/>
          <w:u w:val="single"/>
          <w:shd w:val="clear" w:color="auto" w:fill="FDFEFF"/>
        </w:rPr>
        <w:t>"The facts of every case must be established by the testimony of two or three witnesses").</w:t>
      </w:r>
    </w:p>
    <w:p w:rsidR="006B1CB4" w:rsidRDefault="006B1CB4" w:rsidP="0096372D">
      <w:pPr>
        <w:ind w:left="1440"/>
        <w:jc w:val="both"/>
        <w:rPr>
          <w:rFonts w:cs="Arial"/>
          <w:b/>
          <w:color w:val="001320"/>
          <w:sz w:val="32"/>
          <w:szCs w:val="32"/>
          <w:shd w:val="clear" w:color="auto" w:fill="FDFEFF"/>
        </w:rPr>
      </w:pPr>
    </w:p>
    <w:p w:rsidR="00EC0329" w:rsidRDefault="00EC0329" w:rsidP="0096372D">
      <w:pPr>
        <w:pStyle w:val="ListParagraph"/>
        <w:numPr>
          <w:ilvl w:val="1"/>
          <w:numId w:val="1"/>
        </w:numPr>
        <w:jc w:val="both"/>
        <w:rPr>
          <w:rFonts w:cs="Arial"/>
          <w:color w:val="001320"/>
          <w:sz w:val="32"/>
          <w:szCs w:val="32"/>
          <w:shd w:val="clear" w:color="auto" w:fill="FDFEFF"/>
        </w:rPr>
      </w:pPr>
      <w:r>
        <w:rPr>
          <w:rFonts w:cs="Arial"/>
          <w:color w:val="001320"/>
          <w:sz w:val="32"/>
          <w:szCs w:val="32"/>
          <w:shd w:val="clear" w:color="auto" w:fill="FDFEFF"/>
        </w:rPr>
        <w:t>Scriptures must also fit in with the rest of scripture and with the nature of God</w:t>
      </w:r>
    </w:p>
    <w:p w:rsidR="00EC0329" w:rsidRDefault="00EC0329" w:rsidP="0096372D">
      <w:pPr>
        <w:pStyle w:val="ListParagraph"/>
        <w:numPr>
          <w:ilvl w:val="1"/>
          <w:numId w:val="1"/>
        </w:numPr>
        <w:jc w:val="both"/>
        <w:rPr>
          <w:rFonts w:cs="Arial"/>
          <w:color w:val="001320"/>
          <w:sz w:val="32"/>
          <w:szCs w:val="32"/>
          <w:shd w:val="clear" w:color="auto" w:fill="FDFEFF"/>
        </w:rPr>
      </w:pPr>
      <w:r>
        <w:rPr>
          <w:rFonts w:cs="Arial"/>
          <w:color w:val="001320"/>
          <w:sz w:val="32"/>
          <w:szCs w:val="32"/>
          <w:shd w:val="clear" w:color="auto" w:fill="FDFEFF"/>
        </w:rPr>
        <w:t xml:space="preserve">We </w:t>
      </w:r>
      <w:r w:rsidRPr="00EC0329">
        <w:rPr>
          <w:rFonts w:cs="Arial"/>
          <w:b/>
          <w:color w:val="001320"/>
          <w:sz w:val="32"/>
          <w:szCs w:val="32"/>
          <w:u w:val="single"/>
          <w:shd w:val="clear" w:color="auto" w:fill="FDFEFF"/>
        </w:rPr>
        <w:t>CAN KNOW</w:t>
      </w:r>
      <w:r>
        <w:rPr>
          <w:rFonts w:cs="Arial"/>
          <w:color w:val="001320"/>
          <w:sz w:val="32"/>
          <w:szCs w:val="32"/>
          <w:shd w:val="clear" w:color="auto" w:fill="FDFEFF"/>
        </w:rPr>
        <w:t xml:space="preserve"> the nature of God, just as we can know the nature of our own earthly father, by studying the WHOLE Word of God!</w:t>
      </w:r>
    </w:p>
    <w:p w:rsidR="00EC0329" w:rsidRDefault="00EC0329" w:rsidP="0096372D">
      <w:pPr>
        <w:pStyle w:val="ListParagraph"/>
        <w:ind w:left="1440"/>
        <w:jc w:val="both"/>
        <w:rPr>
          <w:rFonts w:cs="Arial"/>
          <w:color w:val="001320"/>
          <w:sz w:val="32"/>
          <w:szCs w:val="32"/>
          <w:shd w:val="clear" w:color="auto" w:fill="FDFEFF"/>
        </w:rPr>
      </w:pPr>
    </w:p>
    <w:p w:rsidR="00EC0329" w:rsidRPr="00924BE1" w:rsidRDefault="00EC0329" w:rsidP="0096372D">
      <w:pPr>
        <w:pStyle w:val="ListParagraph"/>
        <w:ind w:left="1440"/>
        <w:jc w:val="both"/>
        <w:rPr>
          <w:rFonts w:cs="Arial"/>
          <w:b/>
          <w:color w:val="001320"/>
          <w:sz w:val="32"/>
          <w:szCs w:val="32"/>
          <w:shd w:val="clear" w:color="auto" w:fill="FDFEFF"/>
        </w:rPr>
      </w:pPr>
      <w:r w:rsidRPr="00924BE1">
        <w:rPr>
          <w:rFonts w:cs="Arial"/>
          <w:b/>
          <w:color w:val="001320"/>
          <w:sz w:val="32"/>
          <w:szCs w:val="32"/>
          <w:shd w:val="clear" w:color="auto" w:fill="FDFEFF"/>
        </w:rPr>
        <w:t>John 14:7-</w:t>
      </w:r>
      <w:r w:rsidR="00924BE1" w:rsidRPr="00924BE1">
        <w:rPr>
          <w:rFonts w:cs="Arial"/>
          <w:b/>
          <w:color w:val="001320"/>
          <w:sz w:val="32"/>
          <w:szCs w:val="32"/>
          <w:shd w:val="clear" w:color="auto" w:fill="FDFEFF"/>
        </w:rPr>
        <w:t>11</w:t>
      </w:r>
      <w:r w:rsidRPr="00924BE1">
        <w:rPr>
          <w:rFonts w:cs="Arial"/>
          <w:b/>
          <w:color w:val="001320"/>
          <w:sz w:val="32"/>
          <w:szCs w:val="32"/>
          <w:shd w:val="clear" w:color="auto" w:fill="FDFEFF"/>
        </w:rPr>
        <w:t xml:space="preserve">  (NLT)</w:t>
      </w:r>
    </w:p>
    <w:p w:rsidR="00927D6A" w:rsidRPr="00927D6A" w:rsidRDefault="00EC0329" w:rsidP="0096372D">
      <w:pPr>
        <w:pStyle w:val="ListParagraph"/>
        <w:ind w:left="1440"/>
        <w:jc w:val="both"/>
        <w:rPr>
          <w:rFonts w:cs="Arial"/>
          <w:color w:val="001320"/>
          <w:sz w:val="32"/>
          <w:szCs w:val="32"/>
          <w:shd w:val="clear" w:color="auto" w:fill="FDFEFF"/>
        </w:rPr>
      </w:pPr>
      <w:r w:rsidRPr="00924BE1">
        <w:rPr>
          <w:rFonts w:cs="Arial"/>
          <w:color w:val="001320"/>
          <w:sz w:val="32"/>
          <w:szCs w:val="32"/>
          <w:shd w:val="clear" w:color="auto" w:fill="FDFEFF"/>
        </w:rPr>
        <w:t xml:space="preserve">If you had really known me, you would know who my Father is. From now on, you do know him and have seen him!" </w:t>
      </w:r>
      <w:r w:rsidRPr="00924BE1">
        <w:rPr>
          <w:rFonts w:cs="Arial"/>
          <w:color w:val="001320"/>
          <w:sz w:val="32"/>
          <w:szCs w:val="32"/>
          <w:shd w:val="clear" w:color="auto" w:fill="FDFEFF"/>
          <w:vertAlign w:val="superscript"/>
        </w:rPr>
        <w:t>8</w:t>
      </w:r>
      <w:r w:rsidRPr="00924BE1">
        <w:rPr>
          <w:rFonts w:cs="Arial"/>
          <w:color w:val="001320"/>
          <w:sz w:val="32"/>
          <w:szCs w:val="32"/>
          <w:shd w:val="clear" w:color="auto" w:fill="FDFEFF"/>
        </w:rPr>
        <w:t xml:space="preserve">Philip said, "Lord, show us the Father, and we will be satisfied." </w:t>
      </w:r>
      <w:r w:rsidRPr="00924BE1">
        <w:rPr>
          <w:rFonts w:cs="Arial"/>
          <w:color w:val="001320"/>
          <w:sz w:val="32"/>
          <w:szCs w:val="32"/>
          <w:shd w:val="clear" w:color="auto" w:fill="FDFEFF"/>
          <w:vertAlign w:val="superscript"/>
        </w:rPr>
        <w:t>9</w:t>
      </w:r>
      <w:r w:rsidRPr="00924BE1">
        <w:rPr>
          <w:rFonts w:cs="Arial"/>
          <w:color w:val="001320"/>
          <w:sz w:val="32"/>
          <w:szCs w:val="32"/>
          <w:shd w:val="clear" w:color="auto" w:fill="FDFEFF"/>
        </w:rPr>
        <w:t xml:space="preserve">Jesus replied, "Have I been with you all this time, Philip, and yet you still don't know who I am? Anyone who has seen me has seen the Father! So why are you asking me to show him to you? </w:t>
      </w:r>
      <w:r w:rsidRPr="00924BE1">
        <w:rPr>
          <w:rFonts w:cs="Arial"/>
          <w:color w:val="001320"/>
          <w:sz w:val="32"/>
          <w:szCs w:val="32"/>
          <w:shd w:val="clear" w:color="auto" w:fill="FDFEFF"/>
          <w:vertAlign w:val="superscript"/>
        </w:rPr>
        <w:t>10</w:t>
      </w:r>
      <w:r w:rsidRPr="00924BE1">
        <w:rPr>
          <w:rFonts w:cs="Arial"/>
          <w:color w:val="001320"/>
          <w:sz w:val="32"/>
          <w:szCs w:val="32"/>
          <w:shd w:val="clear" w:color="auto" w:fill="FDFEFF"/>
        </w:rPr>
        <w:t>Don't you believe that I am in the Father and the Father is in me? The words I speak are not my own, but my Father who lives in me does his work through me.</w:t>
      </w:r>
      <w:r w:rsidR="00924BE1" w:rsidRPr="00924BE1">
        <w:rPr>
          <w:rFonts w:cs="Arial"/>
          <w:color w:val="001320"/>
          <w:sz w:val="32"/>
          <w:szCs w:val="32"/>
          <w:shd w:val="clear" w:color="auto" w:fill="FDFEFF"/>
        </w:rPr>
        <w:t xml:space="preserve"> </w:t>
      </w:r>
      <w:r w:rsidR="00924BE1" w:rsidRPr="00924BE1">
        <w:rPr>
          <w:rFonts w:cs="Arial"/>
          <w:color w:val="001320"/>
          <w:sz w:val="32"/>
          <w:szCs w:val="32"/>
          <w:shd w:val="clear" w:color="auto" w:fill="FDFEFF"/>
          <w:vertAlign w:val="superscript"/>
        </w:rPr>
        <w:t>11</w:t>
      </w:r>
      <w:r w:rsidR="00924BE1" w:rsidRPr="00924BE1">
        <w:rPr>
          <w:rFonts w:cs="Arial"/>
          <w:color w:val="001320"/>
          <w:sz w:val="32"/>
          <w:szCs w:val="32"/>
          <w:shd w:val="clear" w:color="auto" w:fill="FDFEFF"/>
        </w:rPr>
        <w:t xml:space="preserve"> Just believe that I am in the Father and the Father is in me. Or at least believe because of the work you have seen me do.</w:t>
      </w:r>
    </w:p>
    <w:p w:rsidR="006B1CB4" w:rsidRDefault="006B1CB4" w:rsidP="0096372D">
      <w:pPr>
        <w:jc w:val="both"/>
        <w:rPr>
          <w:rFonts w:cs="Arial"/>
          <w:color w:val="001320"/>
          <w:sz w:val="32"/>
          <w:szCs w:val="32"/>
          <w:shd w:val="clear" w:color="auto" w:fill="FDFEFF"/>
        </w:rPr>
      </w:pPr>
    </w:p>
    <w:p w:rsidR="006B1CB4" w:rsidRDefault="006B1CB4" w:rsidP="0096372D">
      <w:pPr>
        <w:pStyle w:val="ListParagraph"/>
        <w:numPr>
          <w:ilvl w:val="1"/>
          <w:numId w:val="1"/>
        </w:numPr>
        <w:jc w:val="both"/>
        <w:rPr>
          <w:rFonts w:cs="Arial"/>
          <w:color w:val="001320"/>
          <w:sz w:val="32"/>
          <w:szCs w:val="32"/>
          <w:shd w:val="clear" w:color="auto" w:fill="FDFEFF"/>
        </w:rPr>
      </w:pPr>
      <w:r>
        <w:rPr>
          <w:rFonts w:cs="Arial"/>
          <w:color w:val="001320"/>
          <w:sz w:val="32"/>
          <w:szCs w:val="32"/>
          <w:shd w:val="clear" w:color="auto" w:fill="FDFEFF"/>
        </w:rPr>
        <w:t xml:space="preserve">Because we can </w:t>
      </w:r>
      <w:r w:rsidRPr="00037160">
        <w:rPr>
          <w:rFonts w:cs="Arial"/>
          <w:b/>
          <w:color w:val="001320"/>
          <w:sz w:val="32"/>
          <w:szCs w:val="32"/>
          <w:u w:val="single"/>
          <w:shd w:val="clear" w:color="auto" w:fill="FDFEFF"/>
        </w:rPr>
        <w:t>KNOW</w:t>
      </w:r>
      <w:r>
        <w:rPr>
          <w:rFonts w:cs="Arial"/>
          <w:color w:val="001320"/>
          <w:sz w:val="32"/>
          <w:szCs w:val="32"/>
          <w:shd w:val="clear" w:color="auto" w:fill="FDFEFF"/>
        </w:rPr>
        <w:t xml:space="preserve"> God intimately, in </w:t>
      </w:r>
      <w:r w:rsidRPr="00037160">
        <w:rPr>
          <w:rFonts w:cs="Arial"/>
          <w:b/>
          <w:color w:val="001320"/>
          <w:sz w:val="32"/>
          <w:szCs w:val="32"/>
          <w:u w:val="single"/>
          <w:shd w:val="clear" w:color="auto" w:fill="FDFEFF"/>
        </w:rPr>
        <w:t>MOST CASES</w:t>
      </w:r>
      <w:r>
        <w:rPr>
          <w:rFonts w:cs="Arial"/>
          <w:color w:val="001320"/>
          <w:sz w:val="32"/>
          <w:szCs w:val="32"/>
          <w:shd w:val="clear" w:color="auto" w:fill="FDFEFF"/>
        </w:rPr>
        <w:t xml:space="preserve">, we can </w:t>
      </w:r>
      <w:r w:rsidRPr="00037160">
        <w:rPr>
          <w:rFonts w:cs="Arial"/>
          <w:b/>
          <w:color w:val="001320"/>
          <w:sz w:val="32"/>
          <w:szCs w:val="32"/>
          <w:u w:val="single"/>
          <w:shd w:val="clear" w:color="auto" w:fill="FDFEFF"/>
        </w:rPr>
        <w:t>KNOW WHAT GOD’S WILL IS!</w:t>
      </w:r>
    </w:p>
    <w:p w:rsidR="006B1CB4" w:rsidRDefault="006B1CB4" w:rsidP="0096372D">
      <w:pPr>
        <w:pStyle w:val="ListParagraph"/>
        <w:numPr>
          <w:ilvl w:val="2"/>
          <w:numId w:val="1"/>
        </w:numPr>
        <w:jc w:val="both"/>
        <w:rPr>
          <w:rFonts w:cs="Arial"/>
          <w:color w:val="001320"/>
          <w:sz w:val="32"/>
          <w:szCs w:val="32"/>
          <w:shd w:val="clear" w:color="auto" w:fill="FDFEFF"/>
        </w:rPr>
      </w:pPr>
      <w:r>
        <w:rPr>
          <w:rFonts w:cs="Arial"/>
          <w:color w:val="001320"/>
          <w:sz w:val="32"/>
          <w:szCs w:val="32"/>
          <w:shd w:val="clear" w:color="auto" w:fill="FDFEFF"/>
        </w:rPr>
        <w:t>It is very rarely necessary to pray, “Lord, if it is your will!”</w:t>
      </w:r>
    </w:p>
    <w:p w:rsidR="006B1CB4" w:rsidRDefault="006B1CB4" w:rsidP="0096372D">
      <w:pPr>
        <w:pStyle w:val="ListParagraph"/>
        <w:numPr>
          <w:ilvl w:val="2"/>
          <w:numId w:val="1"/>
        </w:numPr>
        <w:jc w:val="both"/>
        <w:rPr>
          <w:rFonts w:cs="Arial"/>
          <w:color w:val="001320"/>
          <w:sz w:val="32"/>
          <w:szCs w:val="32"/>
          <w:shd w:val="clear" w:color="auto" w:fill="FDFEFF"/>
        </w:rPr>
      </w:pPr>
      <w:r>
        <w:rPr>
          <w:rFonts w:cs="Arial"/>
          <w:color w:val="001320"/>
          <w:sz w:val="32"/>
          <w:szCs w:val="32"/>
          <w:shd w:val="clear" w:color="auto" w:fill="FDFEFF"/>
        </w:rPr>
        <w:lastRenderedPageBreak/>
        <w:t>Many times, when this is prayed, it shows a “lack of knowledge” of God’s Word on the part of the one who is praying.</w:t>
      </w:r>
    </w:p>
    <w:p w:rsidR="00037160" w:rsidRDefault="00037160" w:rsidP="0096372D">
      <w:pPr>
        <w:pStyle w:val="ListParagraph"/>
        <w:numPr>
          <w:ilvl w:val="2"/>
          <w:numId w:val="1"/>
        </w:numPr>
        <w:jc w:val="both"/>
        <w:rPr>
          <w:rFonts w:cs="Arial"/>
          <w:color w:val="001320"/>
          <w:sz w:val="32"/>
          <w:szCs w:val="32"/>
          <w:shd w:val="clear" w:color="auto" w:fill="FDFEFF"/>
        </w:rPr>
      </w:pPr>
      <w:r>
        <w:rPr>
          <w:rFonts w:cs="Arial"/>
          <w:color w:val="001320"/>
          <w:sz w:val="32"/>
          <w:szCs w:val="32"/>
          <w:shd w:val="clear" w:color="auto" w:fill="FDFEFF"/>
        </w:rPr>
        <w:t>If you catch yourself using this phrase when you are praying, stop, go back to the Word of God and see if you can find what God’s will is in the matter. Then pray according to God’s will.</w:t>
      </w:r>
    </w:p>
    <w:p w:rsidR="00927D6A" w:rsidRDefault="00A145C4" w:rsidP="0096372D">
      <w:pPr>
        <w:pStyle w:val="ListParagraph"/>
        <w:numPr>
          <w:ilvl w:val="1"/>
          <w:numId w:val="1"/>
        </w:numPr>
        <w:jc w:val="both"/>
        <w:rPr>
          <w:rFonts w:cs="Arial"/>
          <w:color w:val="001320"/>
          <w:sz w:val="32"/>
          <w:szCs w:val="32"/>
          <w:shd w:val="clear" w:color="auto" w:fill="FDFEFF"/>
        </w:rPr>
      </w:pPr>
      <w:r>
        <w:rPr>
          <w:rFonts w:cs="Arial"/>
          <w:color w:val="001320"/>
          <w:sz w:val="32"/>
          <w:szCs w:val="32"/>
          <w:shd w:val="clear" w:color="auto" w:fill="FDFEFF"/>
        </w:rPr>
        <w:t>Spiritual correction and sin should be dealt with in the same way. BUT this is NOT something you do if you just don’t like what someone is teaching or if you disagree with NON-ESSENTIAL doctrine!</w:t>
      </w:r>
    </w:p>
    <w:p w:rsidR="00A145C4" w:rsidRDefault="00A145C4" w:rsidP="0096372D">
      <w:pPr>
        <w:pStyle w:val="ListParagraph"/>
        <w:ind w:left="2160"/>
        <w:jc w:val="both"/>
        <w:rPr>
          <w:rFonts w:cs="Arial"/>
          <w:color w:val="001320"/>
          <w:sz w:val="32"/>
          <w:szCs w:val="32"/>
          <w:shd w:val="clear" w:color="auto" w:fill="FDFEFF"/>
        </w:rPr>
      </w:pPr>
    </w:p>
    <w:p w:rsidR="00A145C4" w:rsidRPr="00A145C4" w:rsidRDefault="00A145C4" w:rsidP="0096372D">
      <w:pPr>
        <w:pStyle w:val="ListParagraph"/>
        <w:ind w:left="2160"/>
        <w:jc w:val="both"/>
        <w:rPr>
          <w:rFonts w:cs="Arial"/>
          <w:b/>
          <w:color w:val="7030A0"/>
          <w:sz w:val="32"/>
          <w:szCs w:val="32"/>
          <w:shd w:val="clear" w:color="auto" w:fill="FDFEFF"/>
        </w:rPr>
      </w:pPr>
      <w:r w:rsidRPr="00A145C4">
        <w:rPr>
          <w:rFonts w:cs="Arial"/>
          <w:b/>
          <w:color w:val="7030A0"/>
          <w:sz w:val="32"/>
          <w:szCs w:val="32"/>
          <w:shd w:val="clear" w:color="auto" w:fill="FDFEFF"/>
        </w:rPr>
        <w:t>I had two men who tried to set me up to tell me they didn’t think I should teach the way I do and/or teach the things I was teaching. I let them know that I would always teach ALL the Bible and not leave parts out they didn’t like. Because of that, they felt like they had come to me, as two, and that I was missing God.</w:t>
      </w:r>
    </w:p>
    <w:p w:rsidR="00A145C4" w:rsidRDefault="00A145C4" w:rsidP="0096372D">
      <w:pPr>
        <w:pStyle w:val="ListParagraph"/>
        <w:ind w:left="1440"/>
        <w:jc w:val="both"/>
        <w:rPr>
          <w:rFonts w:cs="Arial"/>
          <w:color w:val="001320"/>
          <w:sz w:val="32"/>
          <w:szCs w:val="32"/>
          <w:shd w:val="clear" w:color="auto" w:fill="FDFEFF"/>
        </w:rPr>
      </w:pPr>
    </w:p>
    <w:p w:rsidR="00A145C4" w:rsidRPr="00927D6A" w:rsidRDefault="00A145C4" w:rsidP="0096372D">
      <w:pPr>
        <w:ind w:left="2160"/>
        <w:jc w:val="both"/>
        <w:rPr>
          <w:rFonts w:cs="Arial"/>
          <w:color w:val="001320"/>
          <w:sz w:val="32"/>
          <w:szCs w:val="32"/>
          <w:shd w:val="clear" w:color="auto" w:fill="FDFEFF"/>
        </w:rPr>
      </w:pPr>
      <w:r w:rsidRPr="00927D6A">
        <w:rPr>
          <w:rFonts w:cs="Arial"/>
          <w:color w:val="001320"/>
          <w:sz w:val="32"/>
          <w:szCs w:val="32"/>
          <w:shd w:val="clear" w:color="auto" w:fill="FDFEFF"/>
        </w:rPr>
        <w:t>Matthew 18:15-17</w:t>
      </w:r>
      <w:r>
        <w:rPr>
          <w:rFonts w:cs="Arial"/>
          <w:color w:val="001320"/>
          <w:sz w:val="32"/>
          <w:szCs w:val="32"/>
          <w:shd w:val="clear" w:color="auto" w:fill="FDFEFF"/>
        </w:rPr>
        <w:t xml:space="preserve"> (NLT)</w:t>
      </w:r>
    </w:p>
    <w:p w:rsidR="00A145C4" w:rsidRDefault="00A145C4" w:rsidP="0096372D">
      <w:pPr>
        <w:ind w:left="2160"/>
        <w:jc w:val="both"/>
        <w:rPr>
          <w:rStyle w:val="woj"/>
          <w:color w:val="000000"/>
          <w:sz w:val="32"/>
          <w:szCs w:val="32"/>
          <w:shd w:val="clear" w:color="auto" w:fill="FFFFFF"/>
        </w:rPr>
      </w:pPr>
      <w:r w:rsidRPr="00927D6A">
        <w:rPr>
          <w:rStyle w:val="text"/>
          <w:rFonts w:cs="Arial"/>
          <w:b/>
          <w:bCs/>
          <w:color w:val="000000"/>
          <w:sz w:val="32"/>
          <w:szCs w:val="32"/>
          <w:shd w:val="clear" w:color="auto" w:fill="FFFFFF"/>
          <w:vertAlign w:val="superscript"/>
        </w:rPr>
        <w:t>15 </w:t>
      </w:r>
      <w:r w:rsidRPr="00927D6A">
        <w:rPr>
          <w:rStyle w:val="woj"/>
          <w:color w:val="000000"/>
          <w:sz w:val="32"/>
          <w:szCs w:val="32"/>
          <w:shd w:val="clear" w:color="auto" w:fill="FFFFFF"/>
        </w:rPr>
        <w:t>“If another believer</w:t>
      </w:r>
      <w:r w:rsidRPr="00927D6A">
        <w:rPr>
          <w:rStyle w:val="apple-converted-space"/>
          <w:color w:val="000000"/>
          <w:sz w:val="32"/>
          <w:szCs w:val="32"/>
          <w:shd w:val="clear" w:color="auto" w:fill="FFFFFF"/>
        </w:rPr>
        <w:t> </w:t>
      </w:r>
      <w:r w:rsidRPr="00A145C4">
        <w:rPr>
          <w:rStyle w:val="woj"/>
          <w:b/>
          <w:color w:val="000000"/>
          <w:sz w:val="32"/>
          <w:szCs w:val="32"/>
          <w:u w:val="single"/>
          <w:shd w:val="clear" w:color="auto" w:fill="FFFFFF"/>
        </w:rPr>
        <w:t>sins against you</w:t>
      </w:r>
      <w:r w:rsidRPr="00927D6A">
        <w:rPr>
          <w:rStyle w:val="woj"/>
          <w:color w:val="000000"/>
          <w:sz w:val="32"/>
          <w:szCs w:val="32"/>
          <w:shd w:val="clear" w:color="auto" w:fill="FFFFFF"/>
        </w:rPr>
        <w:t>,</w:t>
      </w:r>
      <w:r w:rsidRPr="00927D6A">
        <w:rPr>
          <w:rStyle w:val="apple-converted-space"/>
          <w:color w:val="000000"/>
          <w:sz w:val="32"/>
          <w:szCs w:val="32"/>
          <w:shd w:val="clear" w:color="auto" w:fill="FFFFFF"/>
        </w:rPr>
        <w:t> </w:t>
      </w:r>
      <w:r w:rsidRPr="00927D6A">
        <w:rPr>
          <w:rStyle w:val="woj"/>
          <w:color w:val="000000"/>
          <w:sz w:val="32"/>
          <w:szCs w:val="32"/>
          <w:shd w:val="clear" w:color="auto" w:fill="FFFFFF"/>
        </w:rPr>
        <w:t>go privately and point out the offense. If the other person listens and confesses it, you have won that person back.</w:t>
      </w:r>
      <w:r w:rsidRPr="00927D6A">
        <w:rPr>
          <w:rStyle w:val="apple-converted-space"/>
          <w:color w:val="000000"/>
          <w:sz w:val="32"/>
          <w:szCs w:val="32"/>
          <w:shd w:val="clear" w:color="auto" w:fill="FFFFFF"/>
        </w:rPr>
        <w:t> </w:t>
      </w:r>
      <w:r w:rsidRPr="00927D6A">
        <w:rPr>
          <w:rStyle w:val="text"/>
          <w:rFonts w:cs="Arial"/>
          <w:b/>
          <w:bCs/>
          <w:color w:val="000000"/>
          <w:sz w:val="32"/>
          <w:szCs w:val="32"/>
          <w:shd w:val="clear" w:color="auto" w:fill="FFFFFF"/>
          <w:vertAlign w:val="superscript"/>
        </w:rPr>
        <w:t>16 </w:t>
      </w:r>
      <w:r w:rsidRPr="00927D6A">
        <w:rPr>
          <w:rStyle w:val="woj"/>
          <w:color w:val="000000"/>
          <w:sz w:val="32"/>
          <w:szCs w:val="32"/>
          <w:shd w:val="clear" w:color="auto" w:fill="FFFFFF"/>
        </w:rPr>
        <w:t>But if you are unsuccessful, take one or two others with you and go back again, so that everything you say may be confirmed by two or three witnesses.</w:t>
      </w:r>
      <w:r w:rsidRPr="00927D6A">
        <w:rPr>
          <w:rStyle w:val="apple-converted-space"/>
          <w:color w:val="000000"/>
          <w:sz w:val="32"/>
          <w:szCs w:val="32"/>
          <w:shd w:val="clear" w:color="auto" w:fill="FFFFFF"/>
        </w:rPr>
        <w:t> </w:t>
      </w:r>
      <w:r w:rsidRPr="00927D6A">
        <w:rPr>
          <w:rStyle w:val="text"/>
          <w:rFonts w:cs="Arial"/>
          <w:b/>
          <w:bCs/>
          <w:color w:val="000000"/>
          <w:sz w:val="32"/>
          <w:szCs w:val="32"/>
          <w:shd w:val="clear" w:color="auto" w:fill="FFFFFF"/>
          <w:vertAlign w:val="superscript"/>
        </w:rPr>
        <w:t>17 </w:t>
      </w:r>
      <w:r w:rsidRPr="00927D6A">
        <w:rPr>
          <w:rStyle w:val="woj"/>
          <w:color w:val="000000"/>
          <w:sz w:val="32"/>
          <w:szCs w:val="32"/>
          <w:shd w:val="clear" w:color="auto" w:fill="FFFFFF"/>
        </w:rPr>
        <w:t>If the person still refuses to listen, take your case to the church. Then if he or she won’t accept the church’s decision, treat that person as a pagan or a corrupt tax collector.</w:t>
      </w:r>
    </w:p>
    <w:p w:rsidR="00A145C4" w:rsidRDefault="00A145C4" w:rsidP="0096372D">
      <w:pPr>
        <w:ind w:left="2160"/>
        <w:jc w:val="both"/>
        <w:rPr>
          <w:rStyle w:val="woj"/>
          <w:color w:val="000000"/>
          <w:sz w:val="32"/>
          <w:szCs w:val="32"/>
          <w:shd w:val="clear" w:color="auto" w:fill="FFFFFF"/>
        </w:rPr>
      </w:pPr>
    </w:p>
    <w:p w:rsidR="00A145C4" w:rsidRPr="00A145C4" w:rsidRDefault="00A145C4" w:rsidP="0096372D">
      <w:pPr>
        <w:pStyle w:val="ListParagraph"/>
        <w:numPr>
          <w:ilvl w:val="0"/>
          <w:numId w:val="4"/>
        </w:numPr>
        <w:jc w:val="both"/>
        <w:rPr>
          <w:sz w:val="32"/>
          <w:szCs w:val="32"/>
        </w:rPr>
      </w:pPr>
      <w:r>
        <w:rPr>
          <w:sz w:val="32"/>
          <w:szCs w:val="32"/>
        </w:rPr>
        <w:lastRenderedPageBreak/>
        <w:t xml:space="preserve">This is not to be used just because you disagree with someone. </w:t>
      </w:r>
      <w:r w:rsidRPr="00A145C4">
        <w:rPr>
          <w:b/>
          <w:sz w:val="32"/>
          <w:szCs w:val="32"/>
          <w:u w:val="single"/>
        </w:rPr>
        <w:t>It is to be used if that person SINS!</w:t>
      </w:r>
    </w:p>
    <w:p w:rsidR="00A145C4" w:rsidRPr="00927D6A" w:rsidRDefault="00A145C4" w:rsidP="0096372D">
      <w:pPr>
        <w:pStyle w:val="ListParagraph"/>
        <w:ind w:left="1440"/>
        <w:jc w:val="both"/>
        <w:rPr>
          <w:rFonts w:cs="Arial"/>
          <w:color w:val="001320"/>
          <w:sz w:val="32"/>
          <w:szCs w:val="32"/>
          <w:shd w:val="clear" w:color="auto" w:fill="FDFEFF"/>
        </w:rPr>
      </w:pPr>
    </w:p>
    <w:p w:rsidR="00924BE1" w:rsidRDefault="00924BE1" w:rsidP="0096372D">
      <w:pPr>
        <w:jc w:val="both"/>
        <w:rPr>
          <w:rFonts w:cs="Arial"/>
          <w:color w:val="001320"/>
          <w:sz w:val="32"/>
          <w:szCs w:val="32"/>
          <w:shd w:val="clear" w:color="auto" w:fill="FDFEFF"/>
        </w:rPr>
      </w:pPr>
    </w:p>
    <w:p w:rsidR="00924BE1" w:rsidRPr="00036D53" w:rsidRDefault="00924BE1" w:rsidP="0096372D">
      <w:pPr>
        <w:pStyle w:val="ListParagraph"/>
        <w:numPr>
          <w:ilvl w:val="0"/>
          <w:numId w:val="1"/>
        </w:numPr>
        <w:jc w:val="both"/>
        <w:rPr>
          <w:rFonts w:cs="Arial"/>
          <w:b/>
          <w:color w:val="FF0000"/>
          <w:sz w:val="32"/>
          <w:szCs w:val="32"/>
          <w:shd w:val="clear" w:color="auto" w:fill="FDFEFF"/>
        </w:rPr>
      </w:pPr>
      <w:r w:rsidRPr="00036D53">
        <w:rPr>
          <w:rFonts w:cs="Arial"/>
          <w:b/>
          <w:color w:val="FF0000"/>
          <w:sz w:val="32"/>
          <w:szCs w:val="32"/>
          <w:shd w:val="clear" w:color="auto" w:fill="FDFEFF"/>
        </w:rPr>
        <w:t>The WHOLE Word of God</w:t>
      </w:r>
      <w:r w:rsidR="006B1CB4" w:rsidRPr="00036D53">
        <w:rPr>
          <w:rFonts w:cs="Arial"/>
          <w:b/>
          <w:color w:val="FF0000"/>
          <w:sz w:val="32"/>
          <w:szCs w:val="32"/>
          <w:shd w:val="clear" w:color="auto" w:fill="FDFEFF"/>
        </w:rPr>
        <w:t>, every scripture,</w:t>
      </w:r>
      <w:r w:rsidRPr="00036D53">
        <w:rPr>
          <w:rFonts w:cs="Arial"/>
          <w:b/>
          <w:color w:val="FF0000"/>
          <w:sz w:val="32"/>
          <w:szCs w:val="32"/>
          <w:shd w:val="clear" w:color="auto" w:fill="FDFEFF"/>
        </w:rPr>
        <w:t xml:space="preserve"> is given to us to teach us and guide us in all we do.</w:t>
      </w:r>
    </w:p>
    <w:p w:rsidR="006B1CB4" w:rsidRDefault="006B1CB4" w:rsidP="0096372D">
      <w:pPr>
        <w:pStyle w:val="ListParagraph"/>
        <w:jc w:val="both"/>
        <w:rPr>
          <w:rFonts w:cs="Arial"/>
          <w:color w:val="001320"/>
          <w:sz w:val="32"/>
          <w:szCs w:val="32"/>
          <w:shd w:val="clear" w:color="auto" w:fill="FDFEFF"/>
        </w:rPr>
      </w:pPr>
    </w:p>
    <w:p w:rsidR="00924BE1" w:rsidRPr="00924BE1" w:rsidRDefault="00924BE1" w:rsidP="0096372D">
      <w:pPr>
        <w:pStyle w:val="ListParagraph"/>
        <w:jc w:val="both"/>
        <w:rPr>
          <w:rFonts w:cs="Arial"/>
          <w:b/>
          <w:color w:val="001320"/>
          <w:sz w:val="32"/>
          <w:szCs w:val="32"/>
          <w:shd w:val="clear" w:color="auto" w:fill="FDFEFF"/>
        </w:rPr>
      </w:pPr>
      <w:r w:rsidRPr="00924BE1">
        <w:rPr>
          <w:rFonts w:cs="Arial"/>
          <w:b/>
          <w:color w:val="001320"/>
          <w:sz w:val="32"/>
          <w:szCs w:val="32"/>
          <w:shd w:val="clear" w:color="auto" w:fill="FDFEFF"/>
        </w:rPr>
        <w:t>2 Timothy 3:16</w:t>
      </w:r>
      <w:r w:rsidR="006B1CB4">
        <w:rPr>
          <w:rFonts w:cs="Arial"/>
          <w:b/>
          <w:color w:val="001320"/>
          <w:sz w:val="32"/>
          <w:szCs w:val="32"/>
          <w:shd w:val="clear" w:color="auto" w:fill="FDFEFF"/>
        </w:rPr>
        <w:t>, 17</w:t>
      </w:r>
      <w:r w:rsidRPr="00924BE1">
        <w:rPr>
          <w:rFonts w:cs="Arial"/>
          <w:b/>
          <w:color w:val="001320"/>
          <w:sz w:val="32"/>
          <w:szCs w:val="32"/>
          <w:shd w:val="clear" w:color="auto" w:fill="FDFEFF"/>
        </w:rPr>
        <w:t xml:space="preserve"> (ESV)</w:t>
      </w:r>
    </w:p>
    <w:p w:rsidR="00924BE1" w:rsidRPr="006B1CB4" w:rsidRDefault="00924BE1" w:rsidP="0096372D">
      <w:pPr>
        <w:pStyle w:val="ListParagraph"/>
        <w:jc w:val="both"/>
        <w:rPr>
          <w:rFonts w:cs="Arial"/>
          <w:color w:val="001320"/>
          <w:sz w:val="32"/>
          <w:szCs w:val="32"/>
          <w:shd w:val="clear" w:color="auto" w:fill="FDFEFF"/>
        </w:rPr>
      </w:pPr>
      <w:r w:rsidRPr="00924BE1">
        <w:rPr>
          <w:rFonts w:cs="Arial"/>
          <w:color w:val="001320"/>
          <w:sz w:val="32"/>
          <w:szCs w:val="32"/>
          <w:shd w:val="clear" w:color="auto" w:fill="FDFEFF"/>
        </w:rPr>
        <w:t>All Scripture is breathed out by God and profitable for teaching, for reproof, for correction, and for training in righteousness,</w:t>
      </w:r>
      <w:r w:rsidR="006B1CB4">
        <w:rPr>
          <w:rFonts w:cs="Arial"/>
          <w:color w:val="001320"/>
          <w:sz w:val="32"/>
          <w:szCs w:val="32"/>
          <w:shd w:val="clear" w:color="auto" w:fill="FDFEFF"/>
        </w:rPr>
        <w:t xml:space="preserve"> </w:t>
      </w:r>
      <w:r w:rsidR="006B1CB4" w:rsidRPr="006B1CB4">
        <w:rPr>
          <w:rFonts w:cs="Arial"/>
          <w:color w:val="001320"/>
          <w:sz w:val="32"/>
          <w:szCs w:val="32"/>
          <w:shd w:val="clear" w:color="auto" w:fill="FDFEFF"/>
          <w:vertAlign w:val="superscript"/>
        </w:rPr>
        <w:t>17</w:t>
      </w:r>
      <w:r w:rsidR="006B1CB4" w:rsidRPr="006B1CB4">
        <w:rPr>
          <w:rFonts w:cs="Arial"/>
          <w:color w:val="001320"/>
          <w:sz w:val="32"/>
          <w:szCs w:val="32"/>
          <w:shd w:val="clear" w:color="auto" w:fill="FDFEFF"/>
        </w:rPr>
        <w:t>that the man of God may be complete, equipped for every good work.</w:t>
      </w:r>
    </w:p>
    <w:p w:rsidR="00262200" w:rsidRDefault="00262200" w:rsidP="0096372D">
      <w:pPr>
        <w:jc w:val="both"/>
        <w:rPr>
          <w:sz w:val="32"/>
          <w:szCs w:val="32"/>
        </w:rPr>
      </w:pPr>
    </w:p>
    <w:p w:rsidR="00262200" w:rsidRPr="00036D53" w:rsidRDefault="00262200" w:rsidP="0096372D">
      <w:pPr>
        <w:pStyle w:val="ListParagraph"/>
        <w:numPr>
          <w:ilvl w:val="0"/>
          <w:numId w:val="1"/>
        </w:numPr>
        <w:jc w:val="both"/>
        <w:rPr>
          <w:b/>
          <w:color w:val="FF0000"/>
          <w:sz w:val="32"/>
          <w:szCs w:val="32"/>
        </w:rPr>
      </w:pPr>
      <w:r w:rsidRPr="00036D53">
        <w:rPr>
          <w:b/>
          <w:color w:val="FF0000"/>
          <w:sz w:val="32"/>
          <w:szCs w:val="32"/>
        </w:rPr>
        <w:t>None of us knows everything and God has not given all truth to any one of us.</w:t>
      </w:r>
    </w:p>
    <w:p w:rsidR="00262200" w:rsidRDefault="00262200" w:rsidP="0096372D">
      <w:pPr>
        <w:pStyle w:val="ListParagraph"/>
        <w:numPr>
          <w:ilvl w:val="1"/>
          <w:numId w:val="1"/>
        </w:numPr>
        <w:jc w:val="both"/>
        <w:rPr>
          <w:sz w:val="32"/>
          <w:szCs w:val="32"/>
        </w:rPr>
      </w:pPr>
      <w:r>
        <w:rPr>
          <w:sz w:val="32"/>
          <w:szCs w:val="32"/>
        </w:rPr>
        <w:t>God can speak through all of us and give us insight through all of us.</w:t>
      </w:r>
    </w:p>
    <w:p w:rsidR="00262200" w:rsidRDefault="00262200" w:rsidP="0096372D">
      <w:pPr>
        <w:pStyle w:val="ListParagraph"/>
        <w:ind w:left="1440"/>
        <w:jc w:val="both"/>
        <w:rPr>
          <w:sz w:val="32"/>
          <w:szCs w:val="32"/>
        </w:rPr>
      </w:pPr>
    </w:p>
    <w:p w:rsidR="00262200" w:rsidRPr="00262200" w:rsidRDefault="00262200" w:rsidP="0096372D">
      <w:pPr>
        <w:pStyle w:val="ListParagraph"/>
        <w:ind w:left="1440"/>
        <w:jc w:val="both"/>
        <w:rPr>
          <w:b/>
          <w:sz w:val="32"/>
          <w:szCs w:val="32"/>
        </w:rPr>
      </w:pPr>
      <w:r w:rsidRPr="00262200">
        <w:rPr>
          <w:b/>
          <w:sz w:val="32"/>
          <w:szCs w:val="32"/>
        </w:rPr>
        <w:t>2 Peter 1:20, 21 (ESV)</w:t>
      </w:r>
    </w:p>
    <w:p w:rsidR="00262200" w:rsidRDefault="00262200" w:rsidP="0096372D">
      <w:pPr>
        <w:pStyle w:val="ListParagraph"/>
        <w:ind w:left="1440"/>
        <w:jc w:val="both"/>
        <w:rPr>
          <w:rFonts w:cs="Arial"/>
          <w:color w:val="001320"/>
          <w:sz w:val="32"/>
          <w:szCs w:val="32"/>
          <w:shd w:val="clear" w:color="auto" w:fill="FDFEFF"/>
        </w:rPr>
      </w:pPr>
      <w:r w:rsidRPr="00262200">
        <w:rPr>
          <w:rFonts w:cs="Arial"/>
          <w:color w:val="001320"/>
          <w:sz w:val="32"/>
          <w:szCs w:val="32"/>
          <w:shd w:val="clear" w:color="auto" w:fill="FDFEFF"/>
        </w:rPr>
        <w:t xml:space="preserve">knowing this first of all, that no prophecy of Scripture comes from someone’s own interpretation. </w:t>
      </w:r>
      <w:r w:rsidRPr="00262200">
        <w:rPr>
          <w:rFonts w:cs="Arial"/>
          <w:color w:val="001320"/>
          <w:sz w:val="32"/>
          <w:szCs w:val="32"/>
          <w:shd w:val="clear" w:color="auto" w:fill="FDFEFF"/>
          <w:vertAlign w:val="superscript"/>
        </w:rPr>
        <w:t>21</w:t>
      </w:r>
      <w:r w:rsidRPr="00262200">
        <w:rPr>
          <w:rFonts w:cs="Arial"/>
          <w:color w:val="001320"/>
          <w:sz w:val="32"/>
          <w:szCs w:val="32"/>
          <w:shd w:val="clear" w:color="auto" w:fill="FDFEFF"/>
        </w:rPr>
        <w:t xml:space="preserve"> For no prophecy was ever produced by the will of man, but men spoke from God as they were carried along by the Holy Spirit.</w:t>
      </w:r>
    </w:p>
    <w:p w:rsidR="00262200" w:rsidRDefault="00262200" w:rsidP="0096372D">
      <w:pPr>
        <w:jc w:val="both"/>
        <w:rPr>
          <w:sz w:val="32"/>
          <w:szCs w:val="32"/>
        </w:rPr>
      </w:pPr>
    </w:p>
    <w:p w:rsidR="00262200" w:rsidRPr="00036D53" w:rsidRDefault="00262200" w:rsidP="0096372D">
      <w:pPr>
        <w:pStyle w:val="ListParagraph"/>
        <w:numPr>
          <w:ilvl w:val="0"/>
          <w:numId w:val="1"/>
        </w:numPr>
        <w:jc w:val="both"/>
        <w:rPr>
          <w:b/>
          <w:color w:val="FF0000"/>
          <w:sz w:val="32"/>
          <w:szCs w:val="32"/>
        </w:rPr>
      </w:pPr>
      <w:r w:rsidRPr="00036D53">
        <w:rPr>
          <w:b/>
          <w:color w:val="FF0000"/>
          <w:sz w:val="32"/>
          <w:szCs w:val="32"/>
        </w:rPr>
        <w:t>If you share your belief, be prepared to give scripture to back that belief up.</w:t>
      </w:r>
    </w:p>
    <w:p w:rsidR="00262200" w:rsidRDefault="00262200" w:rsidP="0096372D">
      <w:pPr>
        <w:ind w:left="720"/>
        <w:jc w:val="both"/>
        <w:rPr>
          <w:sz w:val="32"/>
          <w:szCs w:val="32"/>
        </w:rPr>
      </w:pPr>
    </w:p>
    <w:p w:rsidR="00262200" w:rsidRPr="00262200" w:rsidRDefault="00262200" w:rsidP="0096372D">
      <w:pPr>
        <w:ind w:left="360"/>
        <w:jc w:val="both"/>
        <w:rPr>
          <w:rFonts w:cs="Arial"/>
          <w:b/>
          <w:color w:val="001320"/>
          <w:sz w:val="32"/>
          <w:szCs w:val="32"/>
          <w:shd w:val="clear" w:color="auto" w:fill="FDFEFF"/>
        </w:rPr>
      </w:pPr>
      <w:r w:rsidRPr="00262200">
        <w:rPr>
          <w:rFonts w:cs="Arial"/>
          <w:b/>
          <w:color w:val="001320"/>
          <w:sz w:val="32"/>
          <w:szCs w:val="32"/>
          <w:shd w:val="clear" w:color="auto" w:fill="FDFEFF"/>
        </w:rPr>
        <w:t>1 Peter 3:15 (ESV)</w:t>
      </w:r>
    </w:p>
    <w:p w:rsidR="00262200" w:rsidRDefault="00262200" w:rsidP="0096372D">
      <w:pPr>
        <w:ind w:left="360"/>
        <w:jc w:val="both"/>
        <w:rPr>
          <w:rFonts w:cs="Arial"/>
          <w:color w:val="001320"/>
          <w:sz w:val="32"/>
          <w:szCs w:val="32"/>
          <w:shd w:val="clear" w:color="auto" w:fill="FDFEFF"/>
        </w:rPr>
      </w:pPr>
      <w:r w:rsidRPr="00A145C4">
        <w:rPr>
          <w:rFonts w:cs="Arial"/>
          <w:color w:val="001320"/>
          <w:sz w:val="32"/>
          <w:szCs w:val="32"/>
          <w:shd w:val="clear" w:color="auto" w:fill="FDFEFF"/>
        </w:rPr>
        <w:t>but in your hearts honor Christ the Lord as holy, always being prepared to make a defense to anyone who asks you for a reason for the hope that is in you; yet do it with gentleness and respect,</w:t>
      </w:r>
    </w:p>
    <w:p w:rsidR="00262200" w:rsidRDefault="00262200" w:rsidP="0096372D">
      <w:pPr>
        <w:ind w:left="360"/>
        <w:jc w:val="both"/>
        <w:rPr>
          <w:rFonts w:cs="Arial"/>
          <w:color w:val="001320"/>
          <w:sz w:val="32"/>
          <w:szCs w:val="32"/>
          <w:shd w:val="clear" w:color="auto" w:fill="FDFEFF"/>
        </w:rPr>
      </w:pPr>
    </w:p>
    <w:p w:rsidR="00262200" w:rsidRDefault="00262200" w:rsidP="0096372D">
      <w:pPr>
        <w:pStyle w:val="ListParagraph"/>
        <w:numPr>
          <w:ilvl w:val="0"/>
          <w:numId w:val="5"/>
        </w:numPr>
        <w:jc w:val="both"/>
        <w:rPr>
          <w:rFonts w:cs="Arial"/>
          <w:color w:val="001320"/>
          <w:sz w:val="32"/>
          <w:szCs w:val="32"/>
          <w:shd w:val="clear" w:color="auto" w:fill="FDFEFF"/>
        </w:rPr>
      </w:pPr>
      <w:r>
        <w:rPr>
          <w:rFonts w:cs="Arial"/>
          <w:color w:val="001320"/>
          <w:sz w:val="32"/>
          <w:szCs w:val="32"/>
          <w:shd w:val="clear" w:color="auto" w:fill="FDFEFF"/>
        </w:rPr>
        <w:lastRenderedPageBreak/>
        <w:t>Just as Paul tells us, if a tongue is uttered in an assembly, there must be someone there to interpret that tongue, we should also give the reasoning (with scripture) as to why we believe as we do.</w:t>
      </w:r>
    </w:p>
    <w:p w:rsidR="00262200" w:rsidRDefault="00262200" w:rsidP="0096372D">
      <w:pPr>
        <w:pStyle w:val="ListParagraph"/>
        <w:numPr>
          <w:ilvl w:val="0"/>
          <w:numId w:val="5"/>
        </w:numPr>
        <w:jc w:val="both"/>
        <w:rPr>
          <w:rFonts w:cs="Arial"/>
          <w:color w:val="001320"/>
          <w:sz w:val="32"/>
          <w:szCs w:val="32"/>
          <w:shd w:val="clear" w:color="auto" w:fill="FDFEFF"/>
        </w:rPr>
      </w:pPr>
      <w:r>
        <w:rPr>
          <w:rFonts w:cs="Arial"/>
          <w:color w:val="001320"/>
          <w:sz w:val="32"/>
          <w:szCs w:val="32"/>
          <w:shd w:val="clear" w:color="auto" w:fill="FDFEFF"/>
        </w:rPr>
        <w:t>We may all have differing ideas so we should always use scripture to be the basis for our doctrinal thinking.</w:t>
      </w:r>
    </w:p>
    <w:p w:rsidR="009F7232" w:rsidRDefault="009F7232" w:rsidP="0096372D">
      <w:pPr>
        <w:pStyle w:val="ListParagraph"/>
        <w:numPr>
          <w:ilvl w:val="0"/>
          <w:numId w:val="5"/>
        </w:numPr>
        <w:jc w:val="both"/>
        <w:rPr>
          <w:rFonts w:cs="Arial"/>
          <w:color w:val="001320"/>
          <w:sz w:val="32"/>
          <w:szCs w:val="32"/>
          <w:shd w:val="clear" w:color="auto" w:fill="FDFEFF"/>
        </w:rPr>
      </w:pPr>
      <w:r>
        <w:rPr>
          <w:rFonts w:cs="Arial"/>
          <w:color w:val="001320"/>
          <w:sz w:val="32"/>
          <w:szCs w:val="32"/>
          <w:shd w:val="clear" w:color="auto" w:fill="FDFEFF"/>
        </w:rPr>
        <w:t xml:space="preserve">It is okay to disagree but we must be “agreeable” in our disagreement! </w:t>
      </w:r>
    </w:p>
    <w:p w:rsidR="009F7232" w:rsidRPr="00262200" w:rsidRDefault="009F7232" w:rsidP="0096372D">
      <w:pPr>
        <w:pStyle w:val="ListParagraph"/>
        <w:numPr>
          <w:ilvl w:val="0"/>
          <w:numId w:val="5"/>
        </w:numPr>
        <w:jc w:val="both"/>
        <w:rPr>
          <w:rFonts w:cs="Arial"/>
          <w:color w:val="001320"/>
          <w:sz w:val="32"/>
          <w:szCs w:val="32"/>
          <w:shd w:val="clear" w:color="auto" w:fill="FDFEFF"/>
        </w:rPr>
      </w:pPr>
      <w:r>
        <w:rPr>
          <w:rFonts w:cs="Arial"/>
          <w:color w:val="001320"/>
          <w:sz w:val="32"/>
          <w:szCs w:val="32"/>
          <w:shd w:val="clear" w:color="auto" w:fill="FDFEFF"/>
        </w:rPr>
        <w:t>No one wins if any of us loses our temper in class and gets angry. This is not honoring to God.</w:t>
      </w:r>
    </w:p>
    <w:p w:rsidR="00262200" w:rsidRPr="00262200" w:rsidRDefault="00262200" w:rsidP="0096372D">
      <w:pPr>
        <w:ind w:left="720"/>
        <w:jc w:val="both"/>
        <w:rPr>
          <w:sz w:val="32"/>
          <w:szCs w:val="32"/>
        </w:rPr>
      </w:pPr>
    </w:p>
    <w:p w:rsidR="00FE30E7" w:rsidRPr="00036D53" w:rsidRDefault="00262200" w:rsidP="0096372D">
      <w:pPr>
        <w:pStyle w:val="ListParagraph"/>
        <w:numPr>
          <w:ilvl w:val="0"/>
          <w:numId w:val="1"/>
        </w:numPr>
        <w:jc w:val="both"/>
        <w:rPr>
          <w:b/>
          <w:color w:val="FF0000"/>
          <w:sz w:val="32"/>
          <w:szCs w:val="32"/>
        </w:rPr>
      </w:pPr>
      <w:r w:rsidRPr="00036D53">
        <w:rPr>
          <w:b/>
          <w:color w:val="FF0000"/>
          <w:sz w:val="32"/>
          <w:szCs w:val="32"/>
        </w:rPr>
        <w:t>Realize that there are ESSENTIAL and NON-ESSENTIAL DOCTRINES.</w:t>
      </w:r>
    </w:p>
    <w:p w:rsidR="00262200" w:rsidRDefault="00262200" w:rsidP="0096372D">
      <w:pPr>
        <w:pStyle w:val="ListParagraph"/>
        <w:numPr>
          <w:ilvl w:val="1"/>
          <w:numId w:val="1"/>
        </w:numPr>
        <w:jc w:val="both"/>
        <w:rPr>
          <w:sz w:val="32"/>
          <w:szCs w:val="32"/>
        </w:rPr>
      </w:pPr>
      <w:r>
        <w:rPr>
          <w:sz w:val="32"/>
          <w:szCs w:val="32"/>
        </w:rPr>
        <w:t>We must AGREE on ESSENTIAL DOCTRINE (i.e. the virgin birth of Christ; the death, burial and resurrection of Christ; etc).</w:t>
      </w:r>
    </w:p>
    <w:p w:rsidR="00927D6A" w:rsidRDefault="00262200" w:rsidP="0096372D">
      <w:pPr>
        <w:pStyle w:val="ListParagraph"/>
        <w:numPr>
          <w:ilvl w:val="1"/>
          <w:numId w:val="1"/>
        </w:numPr>
        <w:jc w:val="both"/>
        <w:rPr>
          <w:sz w:val="32"/>
          <w:szCs w:val="32"/>
        </w:rPr>
      </w:pPr>
      <w:r>
        <w:rPr>
          <w:sz w:val="32"/>
          <w:szCs w:val="32"/>
        </w:rPr>
        <w:t>We must give grace and liberty if we disagree on NON-ESSENTIAL DOCTRINE (i.e. did Jesus die spiritually; are tongues and interpretation of tongues for today; etc</w:t>
      </w:r>
      <w:r w:rsidR="00A82A50">
        <w:rPr>
          <w:sz w:val="32"/>
          <w:szCs w:val="32"/>
        </w:rPr>
        <w:t>.)</w:t>
      </w:r>
      <w:r>
        <w:rPr>
          <w:sz w:val="32"/>
          <w:szCs w:val="32"/>
        </w:rPr>
        <w:t>.</w:t>
      </w:r>
    </w:p>
    <w:p w:rsidR="009F7232" w:rsidRDefault="009F7232" w:rsidP="0096372D">
      <w:pPr>
        <w:pStyle w:val="ListParagraph"/>
        <w:numPr>
          <w:ilvl w:val="1"/>
          <w:numId w:val="1"/>
        </w:numPr>
        <w:jc w:val="both"/>
        <w:rPr>
          <w:sz w:val="32"/>
          <w:szCs w:val="32"/>
        </w:rPr>
      </w:pPr>
      <w:r>
        <w:rPr>
          <w:sz w:val="32"/>
          <w:szCs w:val="32"/>
        </w:rPr>
        <w:t xml:space="preserve">None of us will probably ever agree on everything in the Bible. </w:t>
      </w:r>
    </w:p>
    <w:p w:rsidR="009F7232" w:rsidRDefault="009F7232" w:rsidP="0096372D">
      <w:pPr>
        <w:pStyle w:val="ListParagraph"/>
        <w:numPr>
          <w:ilvl w:val="1"/>
          <w:numId w:val="1"/>
        </w:numPr>
        <w:jc w:val="both"/>
        <w:rPr>
          <w:sz w:val="32"/>
          <w:szCs w:val="32"/>
        </w:rPr>
      </w:pPr>
      <w:r>
        <w:rPr>
          <w:sz w:val="32"/>
          <w:szCs w:val="32"/>
        </w:rPr>
        <w:t xml:space="preserve">Pastor David says that probably none of his staff believe everything like he does and he agrees that, that is a good thing. </w:t>
      </w:r>
    </w:p>
    <w:p w:rsidR="009F7232" w:rsidRDefault="009F7232" w:rsidP="0096372D">
      <w:pPr>
        <w:pStyle w:val="ListParagraph"/>
        <w:numPr>
          <w:ilvl w:val="1"/>
          <w:numId w:val="1"/>
        </w:numPr>
        <w:jc w:val="both"/>
        <w:rPr>
          <w:sz w:val="32"/>
          <w:szCs w:val="32"/>
        </w:rPr>
      </w:pPr>
      <w:r>
        <w:rPr>
          <w:sz w:val="32"/>
          <w:szCs w:val="32"/>
        </w:rPr>
        <w:t>One of the things I appreciate about Pastor David is that he allows me to teach what I truly feel like God’s Word teaches and he does not make me omit what he doesn’t believe!</w:t>
      </w:r>
    </w:p>
    <w:p w:rsidR="009F7232" w:rsidRDefault="009F7232" w:rsidP="009F7232">
      <w:pPr>
        <w:pStyle w:val="ListParagraph"/>
        <w:ind w:left="1440"/>
        <w:jc w:val="both"/>
        <w:rPr>
          <w:sz w:val="32"/>
          <w:szCs w:val="32"/>
        </w:rPr>
      </w:pPr>
    </w:p>
    <w:p w:rsidR="009F7232" w:rsidRDefault="009F7232" w:rsidP="009F7232">
      <w:pPr>
        <w:jc w:val="both"/>
        <w:rPr>
          <w:sz w:val="32"/>
          <w:szCs w:val="32"/>
        </w:rPr>
      </w:pPr>
    </w:p>
    <w:p w:rsidR="009F7232" w:rsidRDefault="009F7232" w:rsidP="009F7232">
      <w:pPr>
        <w:jc w:val="both"/>
        <w:rPr>
          <w:sz w:val="32"/>
          <w:szCs w:val="32"/>
        </w:rPr>
      </w:pPr>
    </w:p>
    <w:p w:rsidR="00D10DAD" w:rsidRDefault="00D10DAD" w:rsidP="009F7232">
      <w:pPr>
        <w:jc w:val="both"/>
        <w:rPr>
          <w:sz w:val="32"/>
          <w:szCs w:val="32"/>
        </w:rPr>
      </w:pPr>
    </w:p>
    <w:p w:rsidR="00D10DAD" w:rsidRPr="00B90116" w:rsidRDefault="00D10DAD" w:rsidP="00D10DAD">
      <w:pPr>
        <w:pStyle w:val="Footer"/>
        <w:rPr>
          <w:sz w:val="20"/>
          <w:szCs w:val="20"/>
        </w:rPr>
      </w:pPr>
      <w:r>
        <w:rPr>
          <w:sz w:val="20"/>
          <w:szCs w:val="20"/>
        </w:rPr>
        <w:t xml:space="preserve">[1] </w:t>
      </w:r>
      <w:r w:rsidRPr="00B90116">
        <w:rPr>
          <w:sz w:val="20"/>
          <w:szCs w:val="20"/>
        </w:rPr>
        <w:t>http://www.patheos.com/blogs/adrianwarnock/2013/09/john-macarthur-accuses-half-a-billion-christians-of-blasphemy-against-the-holy-spirit/</w:t>
      </w:r>
    </w:p>
    <w:sectPr w:rsidR="00D10DAD" w:rsidRPr="00B9011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FC8" w:rsidRDefault="00337FC8" w:rsidP="00036D53">
      <w:r>
        <w:separator/>
      </w:r>
    </w:p>
  </w:endnote>
  <w:endnote w:type="continuationSeparator" w:id="0">
    <w:p w:rsidR="00337FC8" w:rsidRDefault="00337FC8" w:rsidP="0003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863356"/>
      <w:docPartObj>
        <w:docPartGallery w:val="Page Numbers (Bottom of Page)"/>
        <w:docPartUnique/>
      </w:docPartObj>
    </w:sdtPr>
    <w:sdtEndPr>
      <w:rPr>
        <w:noProof/>
      </w:rPr>
    </w:sdtEndPr>
    <w:sdtContent>
      <w:p w:rsidR="00C20BBF" w:rsidRDefault="00C20BB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C20BBF" w:rsidRDefault="00C20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FC8" w:rsidRDefault="00337FC8" w:rsidP="00036D53">
      <w:r>
        <w:separator/>
      </w:r>
    </w:p>
  </w:footnote>
  <w:footnote w:type="continuationSeparator" w:id="0">
    <w:p w:rsidR="00337FC8" w:rsidRDefault="00337FC8" w:rsidP="00036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B5D71"/>
    <w:multiLevelType w:val="hybridMultilevel"/>
    <w:tmpl w:val="C6BA7FB8"/>
    <w:lvl w:ilvl="0" w:tplc="5560D60A">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43B9479F"/>
    <w:multiLevelType w:val="hybridMultilevel"/>
    <w:tmpl w:val="DDBAD9D0"/>
    <w:lvl w:ilvl="0" w:tplc="CAEAE90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8A169F0"/>
    <w:multiLevelType w:val="hybridMultilevel"/>
    <w:tmpl w:val="6B1EE8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234DA7"/>
    <w:multiLevelType w:val="hybridMultilevel"/>
    <w:tmpl w:val="490E33DC"/>
    <w:lvl w:ilvl="0" w:tplc="148C92C6">
      <w:start w:val="1"/>
      <w:numFmt w:val="decimal"/>
      <w:lvlText w:val="%1."/>
      <w:lvlJc w:val="left"/>
      <w:pPr>
        <w:ind w:left="1800" w:hanging="360"/>
      </w:pPr>
      <w:rPr>
        <w:rFonts w:cs="Arial" w:hint="default"/>
        <w:b/>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71D0649"/>
    <w:multiLevelType w:val="hybridMultilevel"/>
    <w:tmpl w:val="7436C7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C93"/>
    <w:rsid w:val="00036D53"/>
    <w:rsid w:val="00037160"/>
    <w:rsid w:val="000C527B"/>
    <w:rsid w:val="001673F2"/>
    <w:rsid w:val="00175CCB"/>
    <w:rsid w:val="00186E8A"/>
    <w:rsid w:val="00202806"/>
    <w:rsid w:val="00262200"/>
    <w:rsid w:val="00284EF4"/>
    <w:rsid w:val="00287847"/>
    <w:rsid w:val="00337FC8"/>
    <w:rsid w:val="00420C93"/>
    <w:rsid w:val="004C78B1"/>
    <w:rsid w:val="005563E6"/>
    <w:rsid w:val="0059134A"/>
    <w:rsid w:val="0062102A"/>
    <w:rsid w:val="006B1CB4"/>
    <w:rsid w:val="0082127A"/>
    <w:rsid w:val="00886F4B"/>
    <w:rsid w:val="008B5C18"/>
    <w:rsid w:val="00923249"/>
    <w:rsid w:val="00924BE1"/>
    <w:rsid w:val="00927D6A"/>
    <w:rsid w:val="0096372D"/>
    <w:rsid w:val="009F7232"/>
    <w:rsid w:val="00A145C4"/>
    <w:rsid w:val="00A82A50"/>
    <w:rsid w:val="00AC44E9"/>
    <w:rsid w:val="00B1761F"/>
    <w:rsid w:val="00B90116"/>
    <w:rsid w:val="00B963EB"/>
    <w:rsid w:val="00BA5400"/>
    <w:rsid w:val="00C20BBF"/>
    <w:rsid w:val="00CA02B3"/>
    <w:rsid w:val="00CA53DB"/>
    <w:rsid w:val="00D10DAD"/>
    <w:rsid w:val="00DA0F3C"/>
    <w:rsid w:val="00E623AC"/>
    <w:rsid w:val="00EC0329"/>
    <w:rsid w:val="00F90478"/>
    <w:rsid w:val="00FA70C0"/>
    <w:rsid w:val="00FE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BalloonText">
    <w:name w:val="Balloon Text"/>
    <w:basedOn w:val="Normal"/>
    <w:link w:val="BalloonTextChar"/>
    <w:uiPriority w:val="99"/>
    <w:semiHidden/>
    <w:unhideWhenUsed/>
    <w:rsid w:val="00420C93"/>
    <w:rPr>
      <w:rFonts w:ascii="Tahoma" w:hAnsi="Tahoma" w:cs="Tahoma"/>
      <w:sz w:val="16"/>
      <w:szCs w:val="16"/>
    </w:rPr>
  </w:style>
  <w:style w:type="character" w:customStyle="1" w:styleId="BalloonTextChar">
    <w:name w:val="Balloon Text Char"/>
    <w:basedOn w:val="DefaultParagraphFont"/>
    <w:link w:val="BalloonText"/>
    <w:uiPriority w:val="99"/>
    <w:semiHidden/>
    <w:rsid w:val="00420C93"/>
    <w:rPr>
      <w:rFonts w:ascii="Tahoma" w:hAnsi="Tahoma" w:cs="Tahoma"/>
      <w:sz w:val="16"/>
      <w:szCs w:val="16"/>
    </w:rPr>
  </w:style>
  <w:style w:type="character" w:customStyle="1" w:styleId="text">
    <w:name w:val="text"/>
    <w:basedOn w:val="DefaultParagraphFont"/>
    <w:rsid w:val="00927D6A"/>
  </w:style>
  <w:style w:type="character" w:customStyle="1" w:styleId="woj">
    <w:name w:val="woj"/>
    <w:basedOn w:val="DefaultParagraphFont"/>
    <w:rsid w:val="00927D6A"/>
  </w:style>
  <w:style w:type="character" w:styleId="Hyperlink">
    <w:name w:val="Hyperlink"/>
    <w:basedOn w:val="DefaultParagraphFont"/>
    <w:uiPriority w:val="99"/>
    <w:semiHidden/>
    <w:unhideWhenUsed/>
    <w:rsid w:val="00927D6A"/>
    <w:rPr>
      <w:color w:val="0000FF"/>
      <w:u w:val="single"/>
    </w:rPr>
  </w:style>
  <w:style w:type="character" w:customStyle="1" w:styleId="apple-converted-space">
    <w:name w:val="apple-converted-space"/>
    <w:basedOn w:val="DefaultParagraphFont"/>
    <w:rsid w:val="00927D6A"/>
  </w:style>
  <w:style w:type="paragraph" w:styleId="Header">
    <w:name w:val="header"/>
    <w:basedOn w:val="Normal"/>
    <w:link w:val="HeaderChar"/>
    <w:uiPriority w:val="99"/>
    <w:unhideWhenUsed/>
    <w:rsid w:val="00036D53"/>
    <w:pPr>
      <w:tabs>
        <w:tab w:val="center" w:pos="4680"/>
        <w:tab w:val="right" w:pos="9360"/>
      </w:tabs>
    </w:pPr>
  </w:style>
  <w:style w:type="character" w:customStyle="1" w:styleId="HeaderChar">
    <w:name w:val="Header Char"/>
    <w:basedOn w:val="DefaultParagraphFont"/>
    <w:link w:val="Header"/>
    <w:uiPriority w:val="99"/>
    <w:rsid w:val="00036D53"/>
    <w:rPr>
      <w:sz w:val="24"/>
      <w:szCs w:val="24"/>
    </w:rPr>
  </w:style>
  <w:style w:type="paragraph" w:styleId="Footer">
    <w:name w:val="footer"/>
    <w:basedOn w:val="Normal"/>
    <w:link w:val="FooterChar"/>
    <w:uiPriority w:val="99"/>
    <w:unhideWhenUsed/>
    <w:rsid w:val="00036D53"/>
    <w:pPr>
      <w:tabs>
        <w:tab w:val="center" w:pos="4680"/>
        <w:tab w:val="right" w:pos="9360"/>
      </w:tabs>
    </w:pPr>
  </w:style>
  <w:style w:type="character" w:customStyle="1" w:styleId="FooterChar">
    <w:name w:val="Footer Char"/>
    <w:basedOn w:val="DefaultParagraphFont"/>
    <w:link w:val="Footer"/>
    <w:uiPriority w:val="99"/>
    <w:rsid w:val="00036D53"/>
    <w:rPr>
      <w:sz w:val="24"/>
      <w:szCs w:val="24"/>
    </w:rPr>
  </w:style>
  <w:style w:type="paragraph" w:styleId="NormalWeb">
    <w:name w:val="Normal (Web)"/>
    <w:basedOn w:val="Normal"/>
    <w:uiPriority w:val="99"/>
    <w:unhideWhenUsed/>
    <w:rsid w:val="00CA02B3"/>
    <w:pPr>
      <w:spacing w:before="100" w:beforeAutospacing="1" w:after="100" w:afterAutospacing="1"/>
    </w:pPr>
    <w:rPr>
      <w:rFonts w:ascii="Times New Roman" w:eastAsia="Times New Roman" w:hAnsi="Times New Roman"/>
    </w:rPr>
  </w:style>
  <w:style w:type="paragraph" w:customStyle="1" w:styleId="top-1">
    <w:name w:val="top-1"/>
    <w:basedOn w:val="Normal"/>
    <w:rsid w:val="00CA02B3"/>
    <w:pPr>
      <w:spacing w:before="100" w:beforeAutospacing="1" w:after="100" w:afterAutospacing="1"/>
    </w:pPr>
    <w:rPr>
      <w:rFonts w:ascii="Times New Roman" w:eastAsia="Times New Roman" w:hAnsi="Times New Roman"/>
    </w:rPr>
  </w:style>
  <w:style w:type="character" w:customStyle="1" w:styleId="chapternum">
    <w:name w:val="chapternum"/>
    <w:basedOn w:val="DefaultParagraphFont"/>
    <w:rsid w:val="00CA02B3"/>
  </w:style>
  <w:style w:type="character" w:customStyle="1" w:styleId="oneclick-link">
    <w:name w:val="oneclick-link"/>
    <w:basedOn w:val="DefaultParagraphFont"/>
    <w:rsid w:val="000C5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BalloonText">
    <w:name w:val="Balloon Text"/>
    <w:basedOn w:val="Normal"/>
    <w:link w:val="BalloonTextChar"/>
    <w:uiPriority w:val="99"/>
    <w:semiHidden/>
    <w:unhideWhenUsed/>
    <w:rsid w:val="00420C93"/>
    <w:rPr>
      <w:rFonts w:ascii="Tahoma" w:hAnsi="Tahoma" w:cs="Tahoma"/>
      <w:sz w:val="16"/>
      <w:szCs w:val="16"/>
    </w:rPr>
  </w:style>
  <w:style w:type="character" w:customStyle="1" w:styleId="BalloonTextChar">
    <w:name w:val="Balloon Text Char"/>
    <w:basedOn w:val="DefaultParagraphFont"/>
    <w:link w:val="BalloonText"/>
    <w:uiPriority w:val="99"/>
    <w:semiHidden/>
    <w:rsid w:val="00420C93"/>
    <w:rPr>
      <w:rFonts w:ascii="Tahoma" w:hAnsi="Tahoma" w:cs="Tahoma"/>
      <w:sz w:val="16"/>
      <w:szCs w:val="16"/>
    </w:rPr>
  </w:style>
  <w:style w:type="character" w:customStyle="1" w:styleId="text">
    <w:name w:val="text"/>
    <w:basedOn w:val="DefaultParagraphFont"/>
    <w:rsid w:val="00927D6A"/>
  </w:style>
  <w:style w:type="character" w:customStyle="1" w:styleId="woj">
    <w:name w:val="woj"/>
    <w:basedOn w:val="DefaultParagraphFont"/>
    <w:rsid w:val="00927D6A"/>
  </w:style>
  <w:style w:type="character" w:styleId="Hyperlink">
    <w:name w:val="Hyperlink"/>
    <w:basedOn w:val="DefaultParagraphFont"/>
    <w:uiPriority w:val="99"/>
    <w:semiHidden/>
    <w:unhideWhenUsed/>
    <w:rsid w:val="00927D6A"/>
    <w:rPr>
      <w:color w:val="0000FF"/>
      <w:u w:val="single"/>
    </w:rPr>
  </w:style>
  <w:style w:type="character" w:customStyle="1" w:styleId="apple-converted-space">
    <w:name w:val="apple-converted-space"/>
    <w:basedOn w:val="DefaultParagraphFont"/>
    <w:rsid w:val="00927D6A"/>
  </w:style>
  <w:style w:type="paragraph" w:styleId="Header">
    <w:name w:val="header"/>
    <w:basedOn w:val="Normal"/>
    <w:link w:val="HeaderChar"/>
    <w:uiPriority w:val="99"/>
    <w:unhideWhenUsed/>
    <w:rsid w:val="00036D53"/>
    <w:pPr>
      <w:tabs>
        <w:tab w:val="center" w:pos="4680"/>
        <w:tab w:val="right" w:pos="9360"/>
      </w:tabs>
    </w:pPr>
  </w:style>
  <w:style w:type="character" w:customStyle="1" w:styleId="HeaderChar">
    <w:name w:val="Header Char"/>
    <w:basedOn w:val="DefaultParagraphFont"/>
    <w:link w:val="Header"/>
    <w:uiPriority w:val="99"/>
    <w:rsid w:val="00036D53"/>
    <w:rPr>
      <w:sz w:val="24"/>
      <w:szCs w:val="24"/>
    </w:rPr>
  </w:style>
  <w:style w:type="paragraph" w:styleId="Footer">
    <w:name w:val="footer"/>
    <w:basedOn w:val="Normal"/>
    <w:link w:val="FooterChar"/>
    <w:uiPriority w:val="99"/>
    <w:unhideWhenUsed/>
    <w:rsid w:val="00036D53"/>
    <w:pPr>
      <w:tabs>
        <w:tab w:val="center" w:pos="4680"/>
        <w:tab w:val="right" w:pos="9360"/>
      </w:tabs>
    </w:pPr>
  </w:style>
  <w:style w:type="character" w:customStyle="1" w:styleId="FooterChar">
    <w:name w:val="Footer Char"/>
    <w:basedOn w:val="DefaultParagraphFont"/>
    <w:link w:val="Footer"/>
    <w:uiPriority w:val="99"/>
    <w:rsid w:val="00036D53"/>
    <w:rPr>
      <w:sz w:val="24"/>
      <w:szCs w:val="24"/>
    </w:rPr>
  </w:style>
  <w:style w:type="paragraph" w:styleId="NormalWeb">
    <w:name w:val="Normal (Web)"/>
    <w:basedOn w:val="Normal"/>
    <w:uiPriority w:val="99"/>
    <w:unhideWhenUsed/>
    <w:rsid w:val="00CA02B3"/>
    <w:pPr>
      <w:spacing w:before="100" w:beforeAutospacing="1" w:after="100" w:afterAutospacing="1"/>
    </w:pPr>
    <w:rPr>
      <w:rFonts w:ascii="Times New Roman" w:eastAsia="Times New Roman" w:hAnsi="Times New Roman"/>
    </w:rPr>
  </w:style>
  <w:style w:type="paragraph" w:customStyle="1" w:styleId="top-1">
    <w:name w:val="top-1"/>
    <w:basedOn w:val="Normal"/>
    <w:rsid w:val="00CA02B3"/>
    <w:pPr>
      <w:spacing w:before="100" w:beforeAutospacing="1" w:after="100" w:afterAutospacing="1"/>
    </w:pPr>
    <w:rPr>
      <w:rFonts w:ascii="Times New Roman" w:eastAsia="Times New Roman" w:hAnsi="Times New Roman"/>
    </w:rPr>
  </w:style>
  <w:style w:type="character" w:customStyle="1" w:styleId="chapternum">
    <w:name w:val="chapternum"/>
    <w:basedOn w:val="DefaultParagraphFont"/>
    <w:rsid w:val="00CA02B3"/>
  </w:style>
  <w:style w:type="character" w:customStyle="1" w:styleId="oneclick-link">
    <w:name w:val="oneclick-link"/>
    <w:basedOn w:val="DefaultParagraphFont"/>
    <w:rsid w:val="000C5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D34"/>
    <w:rsid w:val="00044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47641BA7D549918F9225C20BA39A81">
    <w:name w:val="6447641BA7D549918F9225C20BA39A81"/>
    <w:rsid w:val="00044D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47641BA7D549918F9225C20BA39A81">
    <w:name w:val="6447641BA7D549918F9225C20BA39A81"/>
    <w:rsid w:val="00044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CAED7-6988-4CBE-B5E9-C9B1C45C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13</cp:revision>
  <cp:lastPrinted>2015-12-05T11:56:00Z</cp:lastPrinted>
  <dcterms:created xsi:type="dcterms:W3CDTF">2015-12-05T11:28:00Z</dcterms:created>
  <dcterms:modified xsi:type="dcterms:W3CDTF">2015-12-05T12:00:00Z</dcterms:modified>
</cp:coreProperties>
</file>