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 xml:space="preserve">Lesson Number </w:t>
      </w:r>
      <w:r w:rsidR="007B1C87">
        <w:rPr>
          <w:rFonts w:ascii="AR JULIAN" w:hAnsi="AR JULIAN"/>
          <w:sz w:val="40"/>
          <w:szCs w:val="40"/>
        </w:rPr>
        <w:t>T</w:t>
      </w:r>
      <w:r w:rsidR="00113A17">
        <w:rPr>
          <w:rFonts w:ascii="AR JULIAN" w:hAnsi="AR JULIAN"/>
          <w:sz w:val="40"/>
          <w:szCs w:val="40"/>
        </w:rPr>
        <w:t>hree</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Pr="00710F3C" w:rsidRDefault="00DF4BD5" w:rsidP="00DF3DF4">
      <w:pPr>
        <w:jc w:val="center"/>
        <w:rPr>
          <w:b/>
          <w:sz w:val="28"/>
          <w:szCs w:val="28"/>
        </w:rPr>
      </w:pPr>
      <w:r w:rsidRPr="00710F3C">
        <w:rPr>
          <w:b/>
          <w:sz w:val="28"/>
          <w:szCs w:val="28"/>
        </w:rPr>
        <w:t>Study Guide</w:t>
      </w:r>
    </w:p>
    <w:p w:rsidR="001D5739" w:rsidRPr="00777A5F" w:rsidRDefault="001D5739" w:rsidP="00145D19">
      <w:pPr>
        <w:spacing w:after="0"/>
        <w:jc w:val="both"/>
        <w:rPr>
          <w:bCs/>
          <w:sz w:val="24"/>
          <w:szCs w:val="24"/>
        </w:rPr>
      </w:pPr>
      <w:r w:rsidRPr="00777A5F">
        <w:rPr>
          <w:bCs/>
          <w:sz w:val="24"/>
          <w:szCs w:val="24"/>
        </w:rPr>
        <w:t>We must remember the book of Revelation is in</w:t>
      </w:r>
      <w:r>
        <w:rPr>
          <w:bCs/>
          <w:sz w:val="24"/>
          <w:szCs w:val="24"/>
        </w:rPr>
        <w:t xml:space="preserve"> _________________________</w:t>
      </w:r>
      <w:proofErr w:type="gramStart"/>
      <w:r>
        <w:rPr>
          <w:bCs/>
          <w:sz w:val="24"/>
          <w:szCs w:val="24"/>
        </w:rPr>
        <w:t>_  _</w:t>
      </w:r>
      <w:proofErr w:type="gramEnd"/>
      <w:r>
        <w:rPr>
          <w:bCs/>
          <w:sz w:val="24"/>
          <w:szCs w:val="24"/>
        </w:rPr>
        <w:t>_________________</w:t>
      </w:r>
      <w:r w:rsidRPr="00777A5F">
        <w:rPr>
          <w:bCs/>
          <w:sz w:val="24"/>
          <w:szCs w:val="24"/>
        </w:rPr>
        <w:t>.</w:t>
      </w:r>
      <w:r>
        <w:rPr>
          <w:bCs/>
          <w:sz w:val="24"/>
          <w:szCs w:val="24"/>
        </w:rPr>
        <w:t xml:space="preserve"> If we miss this truth, our whole understanding of Revelation will be skewed.</w:t>
      </w:r>
    </w:p>
    <w:p w:rsidR="007B1C87" w:rsidRDefault="007B1C87" w:rsidP="00145D19">
      <w:pPr>
        <w:spacing w:after="0"/>
        <w:jc w:val="both"/>
        <w:rPr>
          <w:sz w:val="24"/>
          <w:szCs w:val="24"/>
        </w:rPr>
      </w:pPr>
    </w:p>
    <w:p w:rsidR="00145D19" w:rsidRDefault="00F71EB2" w:rsidP="00145D19">
      <w:pPr>
        <w:spacing w:after="0"/>
        <w:rPr>
          <w:rStyle w:val="jesuswords"/>
          <w:sz w:val="24"/>
          <w:szCs w:val="24"/>
        </w:rPr>
      </w:pPr>
      <w:r w:rsidRPr="00777A5F">
        <w:rPr>
          <w:b/>
          <w:bCs/>
          <w:sz w:val="24"/>
          <w:szCs w:val="24"/>
        </w:rPr>
        <w:t xml:space="preserve">Revelation 1:19 (KJV) </w:t>
      </w:r>
      <w:r w:rsidRPr="00777A5F">
        <w:rPr>
          <w:sz w:val="24"/>
          <w:szCs w:val="24"/>
        </w:rPr>
        <w:br/>
      </w:r>
      <w:r w:rsidRPr="00777A5F">
        <w:rPr>
          <w:color w:val="000000"/>
          <w:sz w:val="24"/>
          <w:szCs w:val="24"/>
          <w:vertAlign w:val="superscript"/>
        </w:rPr>
        <w:t xml:space="preserve">19 </w:t>
      </w:r>
      <w:r w:rsidRPr="00777A5F">
        <w:rPr>
          <w:rStyle w:val="jesuswords"/>
          <w:sz w:val="24"/>
          <w:szCs w:val="24"/>
        </w:rPr>
        <w:t xml:space="preserve">Write the </w:t>
      </w:r>
      <w:r w:rsidRPr="00093FF1">
        <w:rPr>
          <w:rStyle w:val="jesuswords"/>
          <w:b/>
          <w:sz w:val="24"/>
          <w:szCs w:val="24"/>
          <w:u w:val="single"/>
        </w:rPr>
        <w:t>things which thou hast seen</w:t>
      </w:r>
      <w:r w:rsidRPr="00777A5F">
        <w:rPr>
          <w:rStyle w:val="jesuswords"/>
          <w:sz w:val="24"/>
          <w:szCs w:val="24"/>
        </w:rPr>
        <w:t xml:space="preserve">, and the </w:t>
      </w:r>
      <w:r w:rsidRPr="00093FF1">
        <w:rPr>
          <w:rStyle w:val="jesuswords"/>
          <w:b/>
          <w:sz w:val="24"/>
          <w:szCs w:val="24"/>
          <w:u w:val="single"/>
        </w:rPr>
        <w:t>things which are</w:t>
      </w:r>
      <w:r w:rsidRPr="00777A5F">
        <w:rPr>
          <w:rStyle w:val="jesuswords"/>
          <w:sz w:val="24"/>
          <w:szCs w:val="24"/>
        </w:rPr>
        <w:t xml:space="preserve">, and the </w:t>
      </w:r>
      <w:r w:rsidRPr="00093FF1">
        <w:rPr>
          <w:rStyle w:val="jesuswords"/>
          <w:b/>
          <w:sz w:val="24"/>
          <w:szCs w:val="24"/>
          <w:u w:val="single"/>
        </w:rPr>
        <w:t>things which shall be hereafter</w:t>
      </w:r>
      <w:r w:rsidRPr="00777A5F">
        <w:rPr>
          <w:rStyle w:val="jesuswords"/>
          <w:sz w:val="24"/>
          <w:szCs w:val="24"/>
        </w:rPr>
        <w:t>;</w:t>
      </w:r>
    </w:p>
    <w:p w:rsidR="00145D19" w:rsidRDefault="00145D19" w:rsidP="00145D19">
      <w:pPr>
        <w:spacing w:after="0"/>
        <w:rPr>
          <w:rStyle w:val="jesuswords"/>
          <w:sz w:val="24"/>
          <w:szCs w:val="24"/>
        </w:rPr>
      </w:pPr>
    </w:p>
    <w:p w:rsidR="00145D19" w:rsidRDefault="00145D19" w:rsidP="00145D19">
      <w:pPr>
        <w:spacing w:after="0"/>
        <w:rPr>
          <w:rStyle w:val="jesuswords"/>
          <w:sz w:val="24"/>
          <w:szCs w:val="24"/>
        </w:rPr>
      </w:pPr>
      <w:r>
        <w:rPr>
          <w:rStyle w:val="jesuswords"/>
          <w:sz w:val="24"/>
          <w:szCs w:val="24"/>
        </w:rPr>
        <w:t>Revelation can be broken down into three main parts.</w:t>
      </w:r>
    </w:p>
    <w:p w:rsidR="00145D19" w:rsidRDefault="00145D19" w:rsidP="00145D19">
      <w:pPr>
        <w:spacing w:after="0"/>
        <w:rPr>
          <w:rStyle w:val="jesuswords"/>
          <w:sz w:val="24"/>
          <w:szCs w:val="24"/>
        </w:rPr>
      </w:pPr>
    </w:p>
    <w:p w:rsidR="00145D19" w:rsidRDefault="00145D19" w:rsidP="00145D19">
      <w:pPr>
        <w:spacing w:after="0"/>
        <w:jc w:val="both"/>
        <w:rPr>
          <w:b/>
          <w:sz w:val="24"/>
          <w:szCs w:val="24"/>
        </w:rPr>
      </w:pPr>
      <w:r w:rsidRPr="00777A5F">
        <w:rPr>
          <w:b/>
          <w:sz w:val="24"/>
          <w:szCs w:val="24"/>
        </w:rPr>
        <w:t xml:space="preserve">Revelation can be broken down into </w:t>
      </w:r>
      <w:r w:rsidRPr="00693AF2">
        <w:rPr>
          <w:b/>
          <w:sz w:val="24"/>
          <w:szCs w:val="24"/>
          <w:u w:val="single"/>
        </w:rPr>
        <w:t xml:space="preserve">Three </w:t>
      </w:r>
      <w:r w:rsidR="00693AF2" w:rsidRPr="00693AF2">
        <w:rPr>
          <w:b/>
          <w:sz w:val="24"/>
          <w:szCs w:val="24"/>
          <w:u w:val="single"/>
        </w:rPr>
        <w:t>M</w:t>
      </w:r>
      <w:r w:rsidRPr="00693AF2">
        <w:rPr>
          <w:b/>
          <w:sz w:val="24"/>
          <w:szCs w:val="24"/>
          <w:u w:val="single"/>
        </w:rPr>
        <w:t xml:space="preserve">ain </w:t>
      </w:r>
      <w:r w:rsidR="00693AF2" w:rsidRPr="00693AF2">
        <w:rPr>
          <w:b/>
          <w:sz w:val="24"/>
          <w:szCs w:val="24"/>
          <w:u w:val="single"/>
        </w:rPr>
        <w:t>P</w:t>
      </w:r>
      <w:r w:rsidRPr="00693AF2">
        <w:rPr>
          <w:b/>
          <w:sz w:val="24"/>
          <w:szCs w:val="24"/>
          <w:u w:val="single"/>
        </w:rPr>
        <w:t>arts</w:t>
      </w:r>
      <w:r w:rsidRPr="00777A5F">
        <w:rPr>
          <w:b/>
          <w:sz w:val="24"/>
          <w:szCs w:val="24"/>
        </w:rPr>
        <w:t>.</w:t>
      </w:r>
    </w:p>
    <w:p w:rsidR="00693AF2" w:rsidRPr="00777A5F" w:rsidRDefault="00693AF2" w:rsidP="00145D19">
      <w:pPr>
        <w:spacing w:after="0"/>
        <w:jc w:val="both"/>
        <w:rPr>
          <w:b/>
          <w:sz w:val="24"/>
          <w:szCs w:val="24"/>
        </w:rPr>
      </w:pPr>
    </w:p>
    <w:p w:rsidR="00145D19" w:rsidRDefault="00145D19" w:rsidP="00145D19">
      <w:pPr>
        <w:spacing w:after="0"/>
        <w:ind w:left="720"/>
        <w:jc w:val="both"/>
        <w:rPr>
          <w:sz w:val="24"/>
          <w:szCs w:val="24"/>
        </w:rPr>
      </w:pPr>
      <w:r w:rsidRPr="00693AF2">
        <w:rPr>
          <w:b/>
          <w:sz w:val="24"/>
          <w:szCs w:val="24"/>
          <w:u w:val="single"/>
        </w:rPr>
        <w:t>Part I</w:t>
      </w:r>
      <w:r w:rsidRPr="00777A5F">
        <w:rPr>
          <w:sz w:val="24"/>
          <w:szCs w:val="24"/>
        </w:rPr>
        <w:t xml:space="preserve"> – Things which thou hast seen – </w:t>
      </w:r>
      <w:r w:rsidR="00093FF1">
        <w:rPr>
          <w:sz w:val="24"/>
          <w:szCs w:val="24"/>
        </w:rPr>
        <w:t xml:space="preserve">Chapter </w:t>
      </w:r>
      <w:r>
        <w:rPr>
          <w:sz w:val="24"/>
          <w:szCs w:val="24"/>
        </w:rPr>
        <w:t>____________</w:t>
      </w:r>
      <w:r w:rsidRPr="00777A5F">
        <w:rPr>
          <w:sz w:val="24"/>
          <w:szCs w:val="24"/>
        </w:rPr>
        <w:t>.</w:t>
      </w:r>
    </w:p>
    <w:p w:rsidR="00693AF2" w:rsidRPr="00777A5F" w:rsidRDefault="00693AF2" w:rsidP="00145D19">
      <w:pPr>
        <w:spacing w:after="0"/>
        <w:ind w:left="720"/>
        <w:jc w:val="both"/>
        <w:rPr>
          <w:sz w:val="24"/>
          <w:szCs w:val="24"/>
        </w:rPr>
      </w:pPr>
    </w:p>
    <w:p w:rsidR="00145D19" w:rsidRDefault="00145D19" w:rsidP="00145D19">
      <w:pPr>
        <w:spacing w:after="0"/>
        <w:ind w:left="720"/>
        <w:jc w:val="both"/>
        <w:rPr>
          <w:sz w:val="24"/>
          <w:szCs w:val="24"/>
        </w:rPr>
      </w:pPr>
      <w:r w:rsidRPr="00693AF2">
        <w:rPr>
          <w:b/>
          <w:sz w:val="24"/>
          <w:szCs w:val="24"/>
          <w:u w:val="single"/>
        </w:rPr>
        <w:t>Part II</w:t>
      </w:r>
      <w:r w:rsidRPr="00777A5F">
        <w:rPr>
          <w:sz w:val="24"/>
          <w:szCs w:val="24"/>
        </w:rPr>
        <w:t xml:space="preserve"> – The things which are now (in John’s present time, the Church age, or Age of Grace which is also OUR TIME) – </w:t>
      </w:r>
      <w:r>
        <w:rPr>
          <w:sz w:val="24"/>
          <w:szCs w:val="24"/>
        </w:rPr>
        <w:t>Chapters ______________</w:t>
      </w:r>
      <w:r w:rsidRPr="00777A5F">
        <w:rPr>
          <w:sz w:val="24"/>
          <w:szCs w:val="24"/>
        </w:rPr>
        <w:t xml:space="preserve"> and </w:t>
      </w:r>
      <w:r>
        <w:rPr>
          <w:sz w:val="24"/>
          <w:szCs w:val="24"/>
        </w:rPr>
        <w:t>_____________.</w:t>
      </w:r>
    </w:p>
    <w:p w:rsidR="00693AF2" w:rsidRPr="00777A5F" w:rsidRDefault="00693AF2" w:rsidP="00145D19">
      <w:pPr>
        <w:spacing w:after="0"/>
        <w:ind w:left="720"/>
        <w:jc w:val="both"/>
        <w:rPr>
          <w:sz w:val="24"/>
          <w:szCs w:val="24"/>
        </w:rPr>
      </w:pPr>
    </w:p>
    <w:p w:rsidR="00145D19" w:rsidRPr="00777A5F" w:rsidRDefault="00145D19" w:rsidP="00145D19">
      <w:pPr>
        <w:spacing w:after="0"/>
        <w:ind w:left="720"/>
        <w:jc w:val="both"/>
        <w:rPr>
          <w:sz w:val="24"/>
          <w:szCs w:val="24"/>
        </w:rPr>
      </w:pPr>
      <w:r w:rsidRPr="00693AF2">
        <w:rPr>
          <w:b/>
          <w:sz w:val="24"/>
          <w:szCs w:val="24"/>
          <w:u w:val="single"/>
        </w:rPr>
        <w:t>Part III</w:t>
      </w:r>
      <w:r w:rsidRPr="00777A5F">
        <w:rPr>
          <w:sz w:val="24"/>
          <w:szCs w:val="24"/>
        </w:rPr>
        <w:t xml:space="preserve"> – The things which shall be hereafter – The things that will take place after this age – </w:t>
      </w:r>
      <w:r w:rsidRPr="00693AF2">
        <w:rPr>
          <w:sz w:val="24"/>
          <w:szCs w:val="24"/>
        </w:rPr>
        <w:t>Chapters</w:t>
      </w:r>
      <w:r w:rsidRPr="00777A5F">
        <w:rPr>
          <w:sz w:val="24"/>
          <w:szCs w:val="24"/>
        </w:rPr>
        <w:t xml:space="preserve"> </w:t>
      </w:r>
      <w:r w:rsidR="00693AF2">
        <w:rPr>
          <w:sz w:val="24"/>
          <w:szCs w:val="24"/>
        </w:rPr>
        <w:t>______________</w:t>
      </w:r>
      <w:r w:rsidRPr="00777A5F">
        <w:rPr>
          <w:sz w:val="24"/>
          <w:szCs w:val="24"/>
        </w:rPr>
        <w:t xml:space="preserve"> through </w:t>
      </w:r>
      <w:r w:rsidR="00693AF2">
        <w:rPr>
          <w:sz w:val="24"/>
          <w:szCs w:val="24"/>
        </w:rPr>
        <w:t>_____________________</w:t>
      </w:r>
      <w:r w:rsidRPr="00777A5F">
        <w:rPr>
          <w:sz w:val="24"/>
          <w:szCs w:val="24"/>
        </w:rPr>
        <w:t>.</w:t>
      </w:r>
      <w:r w:rsidR="00437FB4">
        <w:rPr>
          <w:sz w:val="24"/>
          <w:szCs w:val="24"/>
        </w:rPr>
        <w:t xml:space="preserve"> This is after the Rapture, when the Church is taken OFF the EARTH and then returns in Chapter Nineteen with Christ at His second advent.</w:t>
      </w:r>
    </w:p>
    <w:p w:rsidR="00145D19" w:rsidRDefault="00145D19" w:rsidP="00145D19">
      <w:pPr>
        <w:spacing w:after="0"/>
        <w:rPr>
          <w:sz w:val="24"/>
          <w:szCs w:val="24"/>
        </w:rPr>
      </w:pPr>
    </w:p>
    <w:p w:rsidR="00167319" w:rsidRDefault="00167319" w:rsidP="00167319">
      <w:pPr>
        <w:spacing w:after="0" w:line="240" w:lineRule="auto"/>
        <w:rPr>
          <w:rFonts w:eastAsia="Times New Roman" w:cs="Times New Roman"/>
          <w:bCs/>
          <w:sz w:val="24"/>
          <w:szCs w:val="24"/>
        </w:rPr>
      </w:pPr>
      <w:r>
        <w:rPr>
          <w:rFonts w:eastAsia="Times New Roman" w:cs="Times New Roman"/>
          <w:bCs/>
          <w:sz w:val="24"/>
          <w:szCs w:val="24"/>
        </w:rPr>
        <w:t xml:space="preserve">John had a previous relationship with these churches. It is known that he had preached in this </w:t>
      </w:r>
      <w:proofErr w:type="gramStart"/>
      <w:r>
        <w:rPr>
          <w:rFonts w:eastAsia="Times New Roman" w:cs="Times New Roman"/>
          <w:bCs/>
          <w:sz w:val="24"/>
          <w:szCs w:val="24"/>
        </w:rPr>
        <w:t>area</w:t>
      </w:r>
      <w:proofErr w:type="gramEnd"/>
      <w:r>
        <w:rPr>
          <w:rFonts w:eastAsia="Times New Roman" w:cs="Times New Roman"/>
          <w:bCs/>
          <w:sz w:val="24"/>
          <w:szCs w:val="24"/>
        </w:rPr>
        <w:t xml:space="preserve"> throughout his life and ministry before this Revelation.</w:t>
      </w:r>
    </w:p>
    <w:p w:rsidR="00167319" w:rsidRDefault="00167319" w:rsidP="00167319">
      <w:pPr>
        <w:spacing w:after="0" w:line="240" w:lineRule="auto"/>
        <w:rPr>
          <w:rFonts w:eastAsia="Times New Roman" w:cs="Times New Roman"/>
          <w:bCs/>
          <w:sz w:val="24"/>
          <w:szCs w:val="24"/>
        </w:rPr>
      </w:pPr>
    </w:p>
    <w:p w:rsidR="00167319" w:rsidRPr="00D24F91" w:rsidRDefault="00167319" w:rsidP="00167319">
      <w:pPr>
        <w:spacing w:after="0" w:line="240" w:lineRule="auto"/>
        <w:jc w:val="both"/>
        <w:rPr>
          <w:rFonts w:eastAsia="Times New Roman" w:cs="Times New Roman"/>
          <w:bCs/>
          <w:sz w:val="24"/>
          <w:szCs w:val="24"/>
        </w:rPr>
      </w:pPr>
      <w:r w:rsidRPr="00D24F91">
        <w:rPr>
          <w:color w:val="333333"/>
          <w:sz w:val="24"/>
          <w:szCs w:val="24"/>
          <w:shd w:val="clear" w:color="auto" w:fill="FFFFFF"/>
        </w:rPr>
        <w:lastRenderedPageBreak/>
        <w:t>The order of these cities corresponds to “the route along which a courier from</w:t>
      </w:r>
      <w:r w:rsidRPr="00D24F91">
        <w:rPr>
          <w:rStyle w:val="apple-converted-space"/>
          <w:color w:val="333333"/>
          <w:sz w:val="24"/>
          <w:szCs w:val="24"/>
          <w:shd w:val="clear" w:color="auto" w:fill="FFFFFF"/>
        </w:rPr>
        <w:t> </w:t>
      </w:r>
      <w:r w:rsidRPr="00167319">
        <w:rPr>
          <w:sz w:val="24"/>
          <w:szCs w:val="24"/>
          <w:shd w:val="clear" w:color="auto" w:fill="FFFFFF"/>
        </w:rPr>
        <w:t>Patmos</w:t>
      </w:r>
      <w:r w:rsidRPr="00D24F91">
        <w:rPr>
          <w:rStyle w:val="apple-converted-space"/>
          <w:color w:val="333333"/>
          <w:sz w:val="24"/>
          <w:szCs w:val="24"/>
          <w:shd w:val="clear" w:color="auto" w:fill="FFFFFF"/>
        </w:rPr>
        <w:t> </w:t>
      </w:r>
      <w:r w:rsidRPr="00D24F91">
        <w:rPr>
          <w:color w:val="333333"/>
          <w:sz w:val="24"/>
          <w:szCs w:val="24"/>
          <w:shd w:val="clear" w:color="auto" w:fill="FFFFFF"/>
        </w:rPr>
        <w:t>[where John received the vision] would have carried the scroll” (</w:t>
      </w:r>
      <w:r w:rsidRPr="00D24F91">
        <w:rPr>
          <w:rStyle w:val="Emphasis"/>
          <w:color w:val="333333"/>
          <w:sz w:val="24"/>
          <w:szCs w:val="24"/>
          <w:shd w:val="clear" w:color="auto" w:fill="FFFFFF"/>
        </w:rPr>
        <w:t>ESV Study Bible,</w:t>
      </w:r>
      <w:r w:rsidRPr="00D24F91">
        <w:rPr>
          <w:rStyle w:val="apple-converted-space"/>
          <w:color w:val="333333"/>
          <w:sz w:val="24"/>
          <w:szCs w:val="24"/>
          <w:shd w:val="clear" w:color="auto" w:fill="FFFFFF"/>
        </w:rPr>
        <w:t> </w:t>
      </w:r>
      <w:r w:rsidRPr="00D24F91">
        <w:rPr>
          <w:color w:val="333333"/>
          <w:sz w:val="24"/>
          <w:szCs w:val="24"/>
          <w:shd w:val="clear" w:color="auto" w:fill="FFFFFF"/>
        </w:rPr>
        <w:t>Revelation 2:11).</w:t>
      </w:r>
    </w:p>
    <w:p w:rsidR="00167319" w:rsidRDefault="00167319" w:rsidP="00145D19">
      <w:pPr>
        <w:spacing w:after="0"/>
        <w:rPr>
          <w:sz w:val="24"/>
          <w:szCs w:val="24"/>
        </w:rPr>
      </w:pPr>
    </w:p>
    <w:p w:rsidR="00167319" w:rsidRPr="00167319" w:rsidRDefault="00167319" w:rsidP="00167319">
      <w:pPr>
        <w:spacing w:after="0"/>
        <w:jc w:val="both"/>
        <w:rPr>
          <w:b/>
          <w:sz w:val="24"/>
          <w:szCs w:val="24"/>
        </w:rPr>
      </w:pPr>
      <w:r w:rsidRPr="00227C7A">
        <w:rPr>
          <w:b/>
          <w:sz w:val="28"/>
          <w:szCs w:val="28"/>
        </w:rPr>
        <w:t>The Letters to the Seven Churches</w:t>
      </w:r>
    </w:p>
    <w:p w:rsidR="00167319" w:rsidRPr="00167319" w:rsidRDefault="00167319" w:rsidP="00167319">
      <w:pPr>
        <w:spacing w:after="0"/>
        <w:jc w:val="both"/>
        <w:rPr>
          <w:b/>
          <w:sz w:val="24"/>
          <w:szCs w:val="24"/>
        </w:rPr>
      </w:pPr>
    </w:p>
    <w:p w:rsidR="00167319" w:rsidRDefault="00167319" w:rsidP="00167319">
      <w:pPr>
        <w:spacing w:after="0" w:line="240" w:lineRule="auto"/>
        <w:jc w:val="both"/>
        <w:rPr>
          <w:color w:val="333333"/>
          <w:sz w:val="24"/>
          <w:szCs w:val="24"/>
          <w:shd w:val="clear" w:color="auto" w:fill="FFFFFF"/>
        </w:rPr>
      </w:pPr>
      <w:r w:rsidRPr="00167319">
        <w:rPr>
          <w:color w:val="333333"/>
          <w:sz w:val="24"/>
          <w:szCs w:val="24"/>
          <w:shd w:val="clear" w:color="auto" w:fill="FFFFFF"/>
        </w:rPr>
        <w:t>God selected these seven congregations to give timeless instruction for His people throughout the centuries</w:t>
      </w:r>
      <w:r w:rsidR="00093FF1">
        <w:rPr>
          <w:color w:val="333333"/>
          <w:sz w:val="24"/>
          <w:szCs w:val="24"/>
          <w:shd w:val="clear" w:color="auto" w:fill="FFFFFF"/>
        </w:rPr>
        <w:t xml:space="preserve"> (in the Church Age)</w:t>
      </w:r>
      <w:r w:rsidRPr="00167319">
        <w:rPr>
          <w:color w:val="333333"/>
          <w:sz w:val="24"/>
          <w:szCs w:val="24"/>
          <w:shd w:val="clear" w:color="auto" w:fill="FFFFFF"/>
        </w:rPr>
        <w:t>.</w:t>
      </w:r>
    </w:p>
    <w:p w:rsidR="00167319" w:rsidRDefault="00167319" w:rsidP="00167319">
      <w:pPr>
        <w:spacing w:after="0" w:line="240" w:lineRule="auto"/>
        <w:jc w:val="both"/>
        <w:rPr>
          <w:color w:val="333333"/>
          <w:sz w:val="24"/>
          <w:szCs w:val="24"/>
          <w:shd w:val="clear" w:color="auto" w:fill="FFFFFF"/>
        </w:rPr>
      </w:pPr>
    </w:p>
    <w:p w:rsidR="001C5B68" w:rsidRPr="003F0254" w:rsidRDefault="001C5B68" w:rsidP="001C5B68">
      <w:pPr>
        <w:spacing w:after="0" w:line="240" w:lineRule="auto"/>
        <w:jc w:val="both"/>
        <w:rPr>
          <w:spacing w:val="2"/>
          <w:sz w:val="24"/>
          <w:szCs w:val="24"/>
        </w:rPr>
      </w:pPr>
      <w:r w:rsidRPr="00D24F91">
        <w:rPr>
          <w:spacing w:val="2"/>
          <w:sz w:val="24"/>
          <w:szCs w:val="24"/>
        </w:rPr>
        <w:t>The book</w:t>
      </w:r>
      <w:r>
        <w:rPr>
          <w:spacing w:val="2"/>
          <w:sz w:val="24"/>
          <w:szCs w:val="24"/>
        </w:rPr>
        <w:t xml:space="preserve"> of Revelation</w:t>
      </w:r>
      <w:r w:rsidRPr="00D24F91">
        <w:rPr>
          <w:spacing w:val="2"/>
          <w:sz w:val="24"/>
          <w:szCs w:val="24"/>
        </w:rPr>
        <w:t xml:space="preserve"> is addressed to the seven churches, yet it is applicable to all peoples of the </w:t>
      </w:r>
      <w:r>
        <w:rPr>
          <w:spacing w:val="2"/>
          <w:sz w:val="24"/>
          <w:szCs w:val="24"/>
        </w:rPr>
        <w:t>________________</w:t>
      </w:r>
      <w:proofErr w:type="gramStart"/>
      <w:r>
        <w:rPr>
          <w:spacing w:val="2"/>
          <w:sz w:val="24"/>
          <w:szCs w:val="24"/>
        </w:rPr>
        <w:t>_  _</w:t>
      </w:r>
      <w:proofErr w:type="gramEnd"/>
      <w:r>
        <w:rPr>
          <w:spacing w:val="2"/>
          <w:sz w:val="24"/>
          <w:szCs w:val="24"/>
        </w:rPr>
        <w:t>_________________</w:t>
      </w:r>
      <w:r w:rsidRPr="00D24F91">
        <w:rPr>
          <w:spacing w:val="2"/>
          <w:sz w:val="24"/>
          <w:szCs w:val="24"/>
        </w:rPr>
        <w:t>.</w:t>
      </w:r>
    </w:p>
    <w:p w:rsidR="00167319" w:rsidRPr="003F0254" w:rsidRDefault="00167319" w:rsidP="00145D19">
      <w:pPr>
        <w:spacing w:after="0"/>
        <w:rPr>
          <w:sz w:val="24"/>
          <w:szCs w:val="24"/>
        </w:rPr>
      </w:pPr>
    </w:p>
    <w:p w:rsidR="003F0254" w:rsidRPr="003F0254" w:rsidRDefault="003F0254" w:rsidP="003F0254">
      <w:pPr>
        <w:spacing w:after="0" w:line="240" w:lineRule="auto"/>
        <w:jc w:val="both"/>
        <w:rPr>
          <w:rFonts w:cstheme="minorHAnsi"/>
          <w:b/>
          <w:sz w:val="24"/>
          <w:szCs w:val="24"/>
          <w:u w:val="single"/>
        </w:rPr>
      </w:pPr>
      <w:r w:rsidRPr="003F0254">
        <w:rPr>
          <w:rFonts w:cstheme="minorHAnsi"/>
          <w:b/>
          <w:sz w:val="24"/>
          <w:szCs w:val="24"/>
          <w:u w:val="single"/>
        </w:rPr>
        <w:t>Each of the Letters to the seven Churches has a Three-Fold Application!</w:t>
      </w:r>
    </w:p>
    <w:p w:rsidR="003F0254" w:rsidRPr="003F0254" w:rsidRDefault="003F0254" w:rsidP="003F0254">
      <w:pPr>
        <w:spacing w:after="0" w:line="240" w:lineRule="auto"/>
        <w:jc w:val="both"/>
        <w:rPr>
          <w:rFonts w:cstheme="minorHAnsi"/>
          <w:b/>
          <w:sz w:val="24"/>
          <w:szCs w:val="24"/>
          <w:u w:val="single"/>
        </w:rPr>
      </w:pPr>
    </w:p>
    <w:p w:rsidR="003F0254" w:rsidRPr="003F0254" w:rsidRDefault="003F0254" w:rsidP="003F0254">
      <w:pPr>
        <w:pStyle w:val="ListParagraph"/>
        <w:numPr>
          <w:ilvl w:val="0"/>
          <w:numId w:val="1"/>
        </w:numPr>
        <w:spacing w:after="0" w:line="240" w:lineRule="auto"/>
        <w:jc w:val="both"/>
        <w:rPr>
          <w:rFonts w:cstheme="minorHAnsi"/>
          <w:sz w:val="24"/>
          <w:szCs w:val="24"/>
        </w:rPr>
      </w:pPr>
      <w:proofErr w:type="spellStart"/>
      <w:r w:rsidRPr="003F0254">
        <w:rPr>
          <w:rFonts w:cstheme="minorHAnsi"/>
          <w:sz w:val="24"/>
          <w:szCs w:val="24"/>
        </w:rPr>
        <w:t>A</w:t>
      </w:r>
      <w:proofErr w:type="spellEnd"/>
      <w:r w:rsidRPr="003F0254">
        <w:rPr>
          <w:rFonts w:cstheme="minorHAnsi"/>
          <w:sz w:val="24"/>
          <w:szCs w:val="24"/>
        </w:rPr>
        <w:t xml:space="preserve"> </w:t>
      </w:r>
      <w:r w:rsidR="00B96998">
        <w:rPr>
          <w:rFonts w:cstheme="minorHAnsi"/>
          <w:sz w:val="24"/>
          <w:szCs w:val="24"/>
        </w:rPr>
        <w:t>_______________</w:t>
      </w:r>
      <w:r w:rsidRPr="003F0254">
        <w:rPr>
          <w:rFonts w:cstheme="minorHAnsi"/>
          <w:sz w:val="24"/>
          <w:szCs w:val="24"/>
        </w:rPr>
        <w:t xml:space="preserve"> application to the churches in John’s day.</w:t>
      </w:r>
    </w:p>
    <w:p w:rsidR="003F0254" w:rsidRPr="003F0254" w:rsidRDefault="003F0254" w:rsidP="003F0254">
      <w:pPr>
        <w:pStyle w:val="ListParagraph"/>
        <w:spacing w:after="0" w:line="240" w:lineRule="auto"/>
        <w:jc w:val="both"/>
        <w:rPr>
          <w:rFonts w:cstheme="minorHAnsi"/>
          <w:sz w:val="24"/>
          <w:szCs w:val="24"/>
        </w:rPr>
      </w:pPr>
      <w:r w:rsidRPr="003F0254">
        <w:rPr>
          <w:rFonts w:cstheme="minorHAnsi"/>
          <w:sz w:val="24"/>
          <w:szCs w:val="24"/>
        </w:rPr>
        <w:t xml:space="preserve">These seven letters or epistles, as a whole, portray actual conditions in these seven local churches in Asia Minor. </w:t>
      </w:r>
    </w:p>
    <w:p w:rsidR="003F0254" w:rsidRPr="003F0254" w:rsidRDefault="003F0254" w:rsidP="003F0254">
      <w:pPr>
        <w:spacing w:after="0" w:line="240" w:lineRule="auto"/>
        <w:jc w:val="both"/>
        <w:rPr>
          <w:rFonts w:cstheme="minorHAnsi"/>
          <w:sz w:val="24"/>
          <w:szCs w:val="24"/>
        </w:rPr>
      </w:pPr>
    </w:p>
    <w:p w:rsidR="003F0254" w:rsidRPr="003F0254" w:rsidRDefault="003F0254" w:rsidP="003F0254">
      <w:pPr>
        <w:pStyle w:val="ListParagraph"/>
        <w:numPr>
          <w:ilvl w:val="0"/>
          <w:numId w:val="1"/>
        </w:numPr>
        <w:spacing w:after="0" w:line="240" w:lineRule="auto"/>
        <w:jc w:val="both"/>
        <w:rPr>
          <w:rFonts w:cstheme="minorHAnsi"/>
          <w:sz w:val="24"/>
          <w:szCs w:val="24"/>
        </w:rPr>
      </w:pPr>
      <w:proofErr w:type="spellStart"/>
      <w:r w:rsidRPr="003F0254">
        <w:rPr>
          <w:rFonts w:cstheme="minorHAnsi"/>
          <w:sz w:val="24"/>
          <w:szCs w:val="24"/>
        </w:rPr>
        <w:t>A</w:t>
      </w:r>
      <w:proofErr w:type="spellEnd"/>
      <w:r w:rsidRPr="003F0254">
        <w:rPr>
          <w:rFonts w:cstheme="minorHAnsi"/>
          <w:sz w:val="24"/>
          <w:szCs w:val="24"/>
        </w:rPr>
        <w:t xml:space="preserve"> </w:t>
      </w:r>
      <w:r w:rsidR="00B96998">
        <w:rPr>
          <w:rFonts w:cstheme="minorHAnsi"/>
          <w:sz w:val="24"/>
          <w:szCs w:val="24"/>
        </w:rPr>
        <w:t>_______________________</w:t>
      </w:r>
      <w:r w:rsidRPr="003F0254">
        <w:rPr>
          <w:rFonts w:cstheme="minorHAnsi"/>
          <w:sz w:val="24"/>
          <w:szCs w:val="24"/>
        </w:rPr>
        <w:t xml:space="preserve"> application to the churches throughout this dispensation (Age of Grace or Church Age) up to the Rapture, revealing the spiritual conditions of local churches and individuals in the churches. This point is clear from the fact that the book is a “prophecy.” Then too, these letters are as applicable to the saved all through this age as are the other New Testament epistles and other scriptures. 2 Tim. 3:16, 17.</w:t>
      </w:r>
    </w:p>
    <w:p w:rsidR="003F0254" w:rsidRPr="003F0254" w:rsidRDefault="003F0254" w:rsidP="003F0254">
      <w:pPr>
        <w:pStyle w:val="ListParagraph"/>
        <w:spacing w:after="0" w:line="240" w:lineRule="auto"/>
        <w:jc w:val="both"/>
        <w:rPr>
          <w:rFonts w:cstheme="minorHAnsi"/>
          <w:sz w:val="24"/>
          <w:szCs w:val="24"/>
        </w:rPr>
      </w:pPr>
    </w:p>
    <w:p w:rsidR="003F0254" w:rsidRPr="003F0254" w:rsidRDefault="003F0254" w:rsidP="003F0254">
      <w:pPr>
        <w:pStyle w:val="ListParagraph"/>
        <w:spacing w:after="0" w:line="240" w:lineRule="auto"/>
        <w:jc w:val="both"/>
        <w:rPr>
          <w:rFonts w:cstheme="minorHAnsi"/>
          <w:sz w:val="24"/>
          <w:szCs w:val="24"/>
        </w:rPr>
      </w:pPr>
      <w:r w:rsidRPr="003F0254">
        <w:rPr>
          <w:rFonts w:cstheme="minorHAnsi"/>
          <w:sz w:val="24"/>
          <w:szCs w:val="24"/>
        </w:rPr>
        <w:t>These letters are as applicable to all other Churches in the Church Age as are the rest of the epistles in the Bible. We don’t teach that the book of Ephesians applied ONLY to the Church in Ephesus. It is the same with these letters. They apply to the Churches they are addressed to as well as to the rest of the Churches throughout the Age of Grace, up until the time of the Rapture.</w:t>
      </w:r>
    </w:p>
    <w:p w:rsidR="003F0254" w:rsidRPr="003F0254" w:rsidRDefault="003F0254" w:rsidP="003F0254">
      <w:pPr>
        <w:pStyle w:val="ListParagraph"/>
        <w:spacing w:after="0" w:line="240" w:lineRule="auto"/>
        <w:jc w:val="both"/>
        <w:rPr>
          <w:rFonts w:cstheme="minorHAnsi"/>
          <w:sz w:val="24"/>
          <w:szCs w:val="24"/>
        </w:rPr>
      </w:pPr>
    </w:p>
    <w:p w:rsidR="003F0254" w:rsidRPr="003F0254" w:rsidRDefault="003F0254" w:rsidP="003F0254">
      <w:pPr>
        <w:pStyle w:val="ListParagraph"/>
        <w:spacing w:after="0" w:line="240" w:lineRule="auto"/>
        <w:jc w:val="both"/>
        <w:rPr>
          <w:rFonts w:cstheme="minorHAnsi"/>
          <w:sz w:val="24"/>
          <w:szCs w:val="24"/>
        </w:rPr>
      </w:pPr>
      <w:proofErr w:type="spellStart"/>
      <w:r w:rsidRPr="003F0254">
        <w:rPr>
          <w:rFonts w:cstheme="minorHAnsi"/>
          <w:sz w:val="24"/>
          <w:szCs w:val="24"/>
        </w:rPr>
        <w:t>Dake</w:t>
      </w:r>
      <w:proofErr w:type="spellEnd"/>
      <w:r w:rsidRPr="003F0254">
        <w:rPr>
          <w:rFonts w:cstheme="minorHAnsi"/>
          <w:sz w:val="24"/>
          <w:szCs w:val="24"/>
        </w:rPr>
        <w:t xml:space="preserve"> states, </w:t>
      </w:r>
      <w:r w:rsidRPr="003F0254">
        <w:rPr>
          <w:rFonts w:cstheme="minorHAnsi"/>
          <w:i/>
          <w:sz w:val="24"/>
          <w:szCs w:val="24"/>
        </w:rPr>
        <w:t>“</w:t>
      </w:r>
      <w:proofErr w:type="gramStart"/>
      <w:r w:rsidRPr="003F0254">
        <w:rPr>
          <w:rFonts w:cstheme="minorHAnsi"/>
          <w:i/>
          <w:sz w:val="24"/>
          <w:szCs w:val="24"/>
        </w:rPr>
        <w:t>local</w:t>
      </w:r>
      <w:proofErr w:type="gramEnd"/>
      <w:r w:rsidRPr="003F0254">
        <w:rPr>
          <w:rFonts w:cstheme="minorHAnsi"/>
          <w:i/>
          <w:sz w:val="24"/>
          <w:szCs w:val="24"/>
        </w:rPr>
        <w:t xml:space="preserve"> conditions in them (</w:t>
      </w:r>
      <w:r w:rsidRPr="00B96998">
        <w:rPr>
          <w:rFonts w:cstheme="minorHAnsi"/>
          <w:sz w:val="24"/>
          <w:szCs w:val="24"/>
        </w:rPr>
        <w:t>the seven churches</w:t>
      </w:r>
      <w:r w:rsidRPr="003F0254">
        <w:rPr>
          <w:rFonts w:cstheme="minorHAnsi"/>
          <w:i/>
          <w:sz w:val="24"/>
          <w:szCs w:val="24"/>
        </w:rPr>
        <w:t>) are characteristic of the course of this age and they are concrete examples to local churches throughout the dispensation.”</w:t>
      </w:r>
    </w:p>
    <w:p w:rsidR="003F0254" w:rsidRPr="003F0254" w:rsidRDefault="003F0254" w:rsidP="003F0254">
      <w:pPr>
        <w:pStyle w:val="ListParagraph"/>
        <w:spacing w:after="0" w:line="240" w:lineRule="auto"/>
        <w:jc w:val="both"/>
        <w:rPr>
          <w:rFonts w:cstheme="minorHAnsi"/>
          <w:sz w:val="24"/>
          <w:szCs w:val="24"/>
        </w:rPr>
      </w:pPr>
    </w:p>
    <w:p w:rsidR="003F0254" w:rsidRPr="003F0254" w:rsidRDefault="003F0254" w:rsidP="003F0254">
      <w:pPr>
        <w:pStyle w:val="ListParagraph"/>
        <w:spacing w:after="0" w:line="240" w:lineRule="auto"/>
        <w:jc w:val="both"/>
        <w:rPr>
          <w:rFonts w:cstheme="minorHAnsi"/>
          <w:sz w:val="24"/>
          <w:szCs w:val="24"/>
        </w:rPr>
      </w:pPr>
      <w:r w:rsidRPr="003F0254">
        <w:rPr>
          <w:rFonts w:cstheme="minorHAnsi"/>
          <w:sz w:val="24"/>
          <w:szCs w:val="24"/>
        </w:rPr>
        <w:t xml:space="preserve">If these letters were confined </w:t>
      </w:r>
      <w:r w:rsidR="00473D51">
        <w:rPr>
          <w:rFonts w:cstheme="minorHAnsi"/>
          <w:sz w:val="24"/>
          <w:szCs w:val="24"/>
        </w:rPr>
        <w:t xml:space="preserve">to </w:t>
      </w:r>
      <w:r w:rsidRPr="003F0254">
        <w:rPr>
          <w:rFonts w:cstheme="minorHAnsi"/>
          <w:sz w:val="24"/>
          <w:szCs w:val="24"/>
        </w:rPr>
        <w:t>ONLY the seven churches in Asia Minor there would be no universal call to individuals with ears to hear, to hear and to overcome throughout this age!</w:t>
      </w:r>
    </w:p>
    <w:p w:rsidR="003F0254" w:rsidRPr="003F0254" w:rsidRDefault="003F0254" w:rsidP="003F0254">
      <w:pPr>
        <w:spacing w:after="0" w:line="240" w:lineRule="auto"/>
        <w:jc w:val="both"/>
        <w:rPr>
          <w:rFonts w:cstheme="minorHAnsi"/>
          <w:sz w:val="24"/>
          <w:szCs w:val="24"/>
        </w:rPr>
      </w:pPr>
    </w:p>
    <w:p w:rsidR="003F0254" w:rsidRPr="003F0254" w:rsidRDefault="003F0254" w:rsidP="003F0254">
      <w:pPr>
        <w:pStyle w:val="ListParagraph"/>
        <w:numPr>
          <w:ilvl w:val="0"/>
          <w:numId w:val="1"/>
        </w:numPr>
        <w:spacing w:after="0" w:line="240" w:lineRule="auto"/>
        <w:jc w:val="both"/>
        <w:rPr>
          <w:rFonts w:cstheme="minorHAnsi"/>
          <w:sz w:val="24"/>
          <w:szCs w:val="24"/>
        </w:rPr>
      </w:pPr>
      <w:proofErr w:type="gramStart"/>
      <w:r w:rsidRPr="003F0254">
        <w:rPr>
          <w:rFonts w:cstheme="minorHAnsi"/>
          <w:sz w:val="24"/>
          <w:szCs w:val="24"/>
        </w:rPr>
        <w:t>An</w:t>
      </w:r>
      <w:proofErr w:type="gramEnd"/>
      <w:r w:rsidRPr="003F0254">
        <w:rPr>
          <w:rFonts w:cstheme="minorHAnsi"/>
          <w:sz w:val="24"/>
          <w:szCs w:val="24"/>
        </w:rPr>
        <w:t xml:space="preserve"> </w:t>
      </w:r>
      <w:r w:rsidR="00B96998">
        <w:rPr>
          <w:rFonts w:cstheme="minorHAnsi"/>
          <w:sz w:val="24"/>
          <w:szCs w:val="24"/>
        </w:rPr>
        <w:t>____________________</w:t>
      </w:r>
      <w:r w:rsidRPr="003F0254">
        <w:rPr>
          <w:rFonts w:cstheme="minorHAnsi"/>
          <w:sz w:val="24"/>
          <w:szCs w:val="24"/>
        </w:rPr>
        <w:t xml:space="preserve"> application, so that the individual may be warned by the failure revealed therein and profiting by the warning, may find encouragement from the promises to the overcomer.</w:t>
      </w:r>
    </w:p>
    <w:p w:rsidR="003F0254" w:rsidRPr="003F0254" w:rsidRDefault="003F0254" w:rsidP="003F0254">
      <w:pPr>
        <w:pStyle w:val="ListParagraph"/>
        <w:spacing w:after="0" w:line="240" w:lineRule="auto"/>
        <w:jc w:val="both"/>
        <w:rPr>
          <w:rFonts w:cstheme="minorHAnsi"/>
          <w:sz w:val="24"/>
          <w:szCs w:val="24"/>
        </w:rPr>
      </w:pPr>
    </w:p>
    <w:p w:rsidR="003F0254" w:rsidRDefault="003F0254" w:rsidP="003F0254">
      <w:pPr>
        <w:pStyle w:val="ListParagraph"/>
        <w:spacing w:after="0" w:line="240" w:lineRule="auto"/>
        <w:jc w:val="both"/>
        <w:rPr>
          <w:rFonts w:cstheme="minorHAnsi"/>
          <w:sz w:val="24"/>
          <w:szCs w:val="24"/>
        </w:rPr>
      </w:pPr>
      <w:r w:rsidRPr="003F0254">
        <w:rPr>
          <w:rFonts w:cstheme="minorHAnsi"/>
          <w:i/>
          <w:sz w:val="24"/>
          <w:szCs w:val="24"/>
        </w:rPr>
        <w:t xml:space="preserve">“The dispensational application of these church letters; i.e., that they portray seven Church periods or phases of </w:t>
      </w:r>
      <w:r w:rsidR="00B96998">
        <w:rPr>
          <w:rFonts w:cstheme="minorHAnsi"/>
          <w:i/>
          <w:sz w:val="24"/>
          <w:szCs w:val="24"/>
        </w:rPr>
        <w:t>C</w:t>
      </w:r>
      <w:r w:rsidRPr="003F0254">
        <w:rPr>
          <w:rFonts w:cstheme="minorHAnsi"/>
          <w:i/>
          <w:sz w:val="24"/>
          <w:szCs w:val="24"/>
        </w:rPr>
        <w:t xml:space="preserve">hurch history is really based upon human theory alone. There can </w:t>
      </w:r>
      <w:r w:rsidRPr="003F0254">
        <w:rPr>
          <w:rFonts w:cstheme="minorHAnsi"/>
          <w:i/>
          <w:sz w:val="24"/>
          <w:szCs w:val="24"/>
        </w:rPr>
        <w:lastRenderedPageBreak/>
        <w:t>be no Scripture produced to prove this theory in any one aspect. Similarity to certain phases of church history proves nothing.”</w:t>
      </w:r>
      <w:r w:rsidRPr="003F0254">
        <w:rPr>
          <w:rFonts w:cstheme="minorHAnsi"/>
          <w:sz w:val="24"/>
          <w:szCs w:val="24"/>
        </w:rPr>
        <w:t xml:space="preserve"> </w:t>
      </w:r>
      <w:proofErr w:type="spellStart"/>
      <w:r w:rsidRPr="003F0254">
        <w:rPr>
          <w:rFonts w:cstheme="minorHAnsi"/>
          <w:sz w:val="24"/>
          <w:szCs w:val="24"/>
        </w:rPr>
        <w:t>Dake</w:t>
      </w:r>
      <w:proofErr w:type="spellEnd"/>
    </w:p>
    <w:p w:rsidR="00464AD9" w:rsidRDefault="00464AD9" w:rsidP="00464AD9">
      <w:pPr>
        <w:spacing w:after="0" w:line="240" w:lineRule="auto"/>
        <w:jc w:val="both"/>
        <w:rPr>
          <w:rFonts w:ascii="Times New Roman" w:hAnsi="Times New Roman" w:cs="Times New Roman"/>
          <w:b/>
          <w:sz w:val="24"/>
          <w:szCs w:val="24"/>
          <w:u w:val="single"/>
        </w:rPr>
      </w:pPr>
    </w:p>
    <w:p w:rsidR="00464AD9" w:rsidRPr="00464AD9" w:rsidRDefault="00464AD9" w:rsidP="00464AD9">
      <w:pPr>
        <w:spacing w:after="0" w:line="240" w:lineRule="auto"/>
        <w:jc w:val="both"/>
        <w:rPr>
          <w:rFonts w:cstheme="minorHAnsi"/>
          <w:b/>
          <w:sz w:val="24"/>
          <w:szCs w:val="24"/>
        </w:rPr>
      </w:pPr>
      <w:r w:rsidRPr="00464AD9">
        <w:rPr>
          <w:rFonts w:cstheme="minorHAnsi"/>
          <w:b/>
          <w:sz w:val="24"/>
          <w:szCs w:val="24"/>
        </w:rPr>
        <w:t>The Letter to the Church at Ephesus</w:t>
      </w:r>
    </w:p>
    <w:p w:rsidR="00464AD9" w:rsidRDefault="00464AD9" w:rsidP="00464AD9">
      <w:pPr>
        <w:spacing w:after="0" w:line="240" w:lineRule="auto"/>
        <w:jc w:val="both"/>
        <w:rPr>
          <w:rFonts w:ascii="Times New Roman" w:hAnsi="Times New Roman" w:cs="Times New Roman"/>
          <w:b/>
          <w:sz w:val="24"/>
          <w:szCs w:val="24"/>
          <w:u w:val="single"/>
        </w:rPr>
      </w:pPr>
    </w:p>
    <w:p w:rsidR="00464AD9" w:rsidRDefault="00464AD9" w:rsidP="00464AD9">
      <w:pPr>
        <w:spacing w:after="0" w:line="240" w:lineRule="auto"/>
        <w:rPr>
          <w:rFonts w:eastAsia="Times New Roman" w:cstheme="minorHAnsi"/>
          <w:b/>
          <w:bCs/>
          <w:sz w:val="24"/>
          <w:szCs w:val="24"/>
        </w:rPr>
      </w:pPr>
      <w:r w:rsidRPr="00464AD9">
        <w:rPr>
          <w:rFonts w:eastAsia="Times New Roman" w:cstheme="minorHAnsi"/>
          <w:b/>
          <w:bCs/>
          <w:sz w:val="24"/>
          <w:szCs w:val="24"/>
        </w:rPr>
        <w:t xml:space="preserve">Revelation 2:1-7 </w:t>
      </w:r>
    </w:p>
    <w:p w:rsidR="00A768D7" w:rsidRDefault="00A768D7" w:rsidP="00464AD9">
      <w:pPr>
        <w:spacing w:after="0" w:line="240" w:lineRule="auto"/>
        <w:rPr>
          <w:rFonts w:eastAsia="Times New Roman" w:cstheme="minorHAnsi"/>
          <w:b/>
          <w:bCs/>
          <w:sz w:val="24"/>
          <w:szCs w:val="24"/>
        </w:rPr>
      </w:pPr>
    </w:p>
    <w:p w:rsidR="00A768D7" w:rsidRPr="00A768D7" w:rsidRDefault="00A768D7" w:rsidP="00464AD9">
      <w:pPr>
        <w:spacing w:after="0" w:line="240" w:lineRule="auto"/>
        <w:rPr>
          <w:rFonts w:eastAsia="Times New Roman" w:cstheme="minorHAnsi"/>
          <w:bCs/>
          <w:sz w:val="24"/>
          <w:szCs w:val="24"/>
        </w:rPr>
      </w:pPr>
      <w:r w:rsidRPr="00A768D7">
        <w:rPr>
          <w:rFonts w:eastAsia="Times New Roman" w:cstheme="minorHAnsi"/>
          <w:bCs/>
          <w:sz w:val="24"/>
          <w:szCs w:val="24"/>
        </w:rPr>
        <w:t>God saw everything that the C</w:t>
      </w:r>
      <w:r>
        <w:rPr>
          <w:rFonts w:eastAsia="Times New Roman" w:cstheme="minorHAnsi"/>
          <w:bCs/>
          <w:sz w:val="24"/>
          <w:szCs w:val="24"/>
        </w:rPr>
        <w:t xml:space="preserve">hristians in Ephesus were doing and most of those things were good. </w:t>
      </w:r>
    </w:p>
    <w:p w:rsidR="00464AD9" w:rsidRDefault="00464AD9" w:rsidP="00464AD9">
      <w:pPr>
        <w:spacing w:after="0" w:line="240" w:lineRule="auto"/>
        <w:jc w:val="both"/>
        <w:rPr>
          <w:rFonts w:ascii="Times New Roman" w:hAnsi="Times New Roman" w:cs="Times New Roman"/>
          <w:b/>
          <w:sz w:val="24"/>
          <w:szCs w:val="24"/>
          <w:u w:val="single"/>
        </w:rPr>
      </w:pPr>
    </w:p>
    <w:p w:rsidR="00DE01FF" w:rsidRPr="00DE01FF" w:rsidRDefault="00DE01FF" w:rsidP="00DE01FF">
      <w:pPr>
        <w:spacing w:after="0"/>
        <w:jc w:val="both"/>
        <w:rPr>
          <w:rFonts w:cstheme="minorHAnsi"/>
          <w:sz w:val="24"/>
          <w:szCs w:val="24"/>
        </w:rPr>
      </w:pPr>
      <w:r w:rsidRPr="00DE01FF">
        <w:rPr>
          <w:rFonts w:cstheme="minorHAnsi"/>
          <w:i/>
          <w:color w:val="333333"/>
          <w:sz w:val="24"/>
          <w:szCs w:val="24"/>
          <w:shd w:val="clear" w:color="auto" w:fill="FFFFFF"/>
        </w:rPr>
        <w:t xml:space="preserve">“Everything about the Ephesian church looked good on the outside, but inwardly they had </w:t>
      </w:r>
      <w:r w:rsidRPr="00DE01FF">
        <w:rPr>
          <w:rFonts w:cstheme="minorHAnsi"/>
          <w:color w:val="333333"/>
          <w:sz w:val="24"/>
          <w:szCs w:val="24"/>
          <w:shd w:val="clear" w:color="auto" w:fill="FFFFFF"/>
        </w:rPr>
        <w:t>________________</w:t>
      </w:r>
      <w:proofErr w:type="gramStart"/>
      <w:r w:rsidRPr="00DE01FF">
        <w:rPr>
          <w:rFonts w:cstheme="minorHAnsi"/>
          <w:color w:val="333333"/>
          <w:sz w:val="24"/>
          <w:szCs w:val="24"/>
          <w:shd w:val="clear" w:color="auto" w:fill="FFFFFF"/>
        </w:rPr>
        <w:t>_  _</w:t>
      </w:r>
      <w:proofErr w:type="gramEnd"/>
      <w:r w:rsidRPr="00DE01FF">
        <w:rPr>
          <w:rFonts w:cstheme="minorHAnsi"/>
          <w:color w:val="333333"/>
          <w:sz w:val="24"/>
          <w:szCs w:val="24"/>
          <w:shd w:val="clear" w:color="auto" w:fill="FFFFFF"/>
        </w:rPr>
        <w:t>_________________</w:t>
      </w:r>
      <w:r w:rsidRPr="00DE01FF">
        <w:rPr>
          <w:rFonts w:cstheme="minorHAnsi"/>
          <w:i/>
          <w:color w:val="333333"/>
          <w:sz w:val="24"/>
          <w:szCs w:val="24"/>
          <w:shd w:val="clear" w:color="auto" w:fill="FFFFFF"/>
        </w:rPr>
        <w:t>. Their devotion to Christ was waning.”</w:t>
      </w:r>
      <w:r w:rsidRPr="00DE01FF">
        <w:rPr>
          <w:rFonts w:cstheme="minorHAnsi"/>
          <w:color w:val="333333"/>
          <w:sz w:val="24"/>
          <w:szCs w:val="24"/>
          <w:shd w:val="clear" w:color="auto" w:fill="FFFFFF"/>
        </w:rPr>
        <w:t xml:space="preserve"> (David Jeremiah)</w:t>
      </w:r>
    </w:p>
    <w:p w:rsidR="00DE01FF" w:rsidRDefault="00DE01FF" w:rsidP="00464AD9">
      <w:pPr>
        <w:spacing w:after="0" w:line="240" w:lineRule="auto"/>
        <w:jc w:val="both"/>
        <w:rPr>
          <w:rFonts w:ascii="Times New Roman" w:hAnsi="Times New Roman" w:cs="Times New Roman"/>
          <w:b/>
          <w:sz w:val="24"/>
          <w:szCs w:val="24"/>
          <w:u w:val="single"/>
        </w:rPr>
      </w:pPr>
    </w:p>
    <w:p w:rsidR="00A768D7" w:rsidRPr="00A768D7" w:rsidRDefault="00A768D7" w:rsidP="00464AD9">
      <w:pPr>
        <w:spacing w:after="0" w:line="240" w:lineRule="auto"/>
        <w:jc w:val="both"/>
        <w:rPr>
          <w:rFonts w:cstheme="minorHAnsi"/>
          <w:sz w:val="24"/>
          <w:szCs w:val="24"/>
        </w:rPr>
      </w:pPr>
      <w:r>
        <w:rPr>
          <w:rFonts w:cstheme="minorHAnsi"/>
          <w:sz w:val="24"/>
          <w:szCs w:val="24"/>
        </w:rPr>
        <w:t>The Ephesians had lost their ___________</w:t>
      </w:r>
      <w:proofErr w:type="gramStart"/>
      <w:r>
        <w:rPr>
          <w:rFonts w:cstheme="minorHAnsi"/>
          <w:sz w:val="24"/>
          <w:szCs w:val="24"/>
        </w:rPr>
        <w:t>_  _</w:t>
      </w:r>
      <w:proofErr w:type="gramEnd"/>
      <w:r>
        <w:rPr>
          <w:rFonts w:cstheme="minorHAnsi"/>
          <w:sz w:val="24"/>
          <w:szCs w:val="24"/>
        </w:rPr>
        <w:t xml:space="preserve">____________ for God and for </w:t>
      </w:r>
      <w:r w:rsidR="004D44D7">
        <w:rPr>
          <w:rFonts w:cstheme="minorHAnsi"/>
          <w:sz w:val="24"/>
          <w:szCs w:val="24"/>
        </w:rPr>
        <w:t>each other (v.4)</w:t>
      </w:r>
      <w:r>
        <w:rPr>
          <w:rFonts w:cstheme="minorHAnsi"/>
          <w:sz w:val="24"/>
          <w:szCs w:val="24"/>
        </w:rPr>
        <w:t xml:space="preserve">. </w:t>
      </w:r>
    </w:p>
    <w:p w:rsidR="001C5B68" w:rsidRDefault="001C5B68" w:rsidP="00145D19">
      <w:pPr>
        <w:spacing w:after="0"/>
        <w:rPr>
          <w:sz w:val="24"/>
          <w:szCs w:val="24"/>
        </w:rPr>
      </w:pPr>
    </w:p>
    <w:p w:rsidR="005B7A17" w:rsidRDefault="005B7A17" w:rsidP="00145D19">
      <w:pPr>
        <w:spacing w:after="0"/>
        <w:rPr>
          <w:sz w:val="24"/>
          <w:szCs w:val="24"/>
        </w:rPr>
      </w:pPr>
      <w:r>
        <w:rPr>
          <w:sz w:val="24"/>
          <w:szCs w:val="24"/>
        </w:rPr>
        <w:t>Christ gave the Ephesians two commands:</w:t>
      </w:r>
    </w:p>
    <w:p w:rsidR="005B7A17" w:rsidRDefault="005B7A17" w:rsidP="005B7A17">
      <w:pPr>
        <w:pStyle w:val="ListParagraph"/>
        <w:numPr>
          <w:ilvl w:val="0"/>
          <w:numId w:val="3"/>
        </w:numPr>
        <w:spacing w:after="0"/>
        <w:rPr>
          <w:sz w:val="24"/>
          <w:szCs w:val="24"/>
        </w:rPr>
      </w:pPr>
      <w:r>
        <w:rPr>
          <w:sz w:val="24"/>
          <w:szCs w:val="24"/>
        </w:rPr>
        <w:t>_______________  ________________ to Me and</w:t>
      </w:r>
    </w:p>
    <w:p w:rsidR="005B7A17" w:rsidRDefault="005B7A17" w:rsidP="005B7A17">
      <w:pPr>
        <w:pStyle w:val="ListParagraph"/>
        <w:numPr>
          <w:ilvl w:val="0"/>
          <w:numId w:val="3"/>
        </w:numPr>
        <w:spacing w:after="0"/>
        <w:rPr>
          <w:sz w:val="24"/>
          <w:szCs w:val="24"/>
        </w:rPr>
      </w:pPr>
      <w:r>
        <w:rPr>
          <w:sz w:val="24"/>
          <w:szCs w:val="24"/>
        </w:rPr>
        <w:t>“Do the ______________ you first did.”</w:t>
      </w:r>
    </w:p>
    <w:p w:rsidR="00E9339A" w:rsidRDefault="00E9339A" w:rsidP="00E9339A">
      <w:pPr>
        <w:spacing w:after="0"/>
        <w:rPr>
          <w:sz w:val="24"/>
          <w:szCs w:val="24"/>
        </w:rPr>
      </w:pPr>
    </w:p>
    <w:p w:rsidR="00E9339A" w:rsidRDefault="00E9339A" w:rsidP="00E9339A">
      <w:pPr>
        <w:spacing w:after="0"/>
        <w:jc w:val="both"/>
        <w:rPr>
          <w:rFonts w:cstheme="minorHAnsi"/>
          <w:sz w:val="24"/>
          <w:szCs w:val="24"/>
        </w:rPr>
      </w:pPr>
      <w:r w:rsidRPr="00E9339A">
        <w:rPr>
          <w:rFonts w:cstheme="minorHAnsi"/>
          <w:sz w:val="24"/>
          <w:szCs w:val="24"/>
        </w:rPr>
        <w:t>As Christians, __________</w:t>
      </w:r>
      <w:proofErr w:type="gramStart"/>
      <w:r w:rsidRPr="00E9339A">
        <w:rPr>
          <w:rFonts w:cstheme="minorHAnsi"/>
          <w:sz w:val="24"/>
          <w:szCs w:val="24"/>
        </w:rPr>
        <w:t>_  _</w:t>
      </w:r>
      <w:proofErr w:type="gramEnd"/>
      <w:r w:rsidRPr="00E9339A">
        <w:rPr>
          <w:rFonts w:cstheme="minorHAnsi"/>
          <w:sz w:val="24"/>
          <w:szCs w:val="24"/>
        </w:rPr>
        <w:t>__________ resist the temptations of the flesh!</w:t>
      </w:r>
    </w:p>
    <w:p w:rsidR="00E9339A" w:rsidRPr="00E9339A" w:rsidRDefault="00E9339A" w:rsidP="00E9339A">
      <w:pPr>
        <w:spacing w:after="0"/>
        <w:jc w:val="both"/>
        <w:rPr>
          <w:rFonts w:cstheme="minorHAnsi"/>
          <w:sz w:val="24"/>
          <w:szCs w:val="24"/>
        </w:rPr>
      </w:pPr>
    </w:p>
    <w:p w:rsidR="00E9339A" w:rsidRPr="00E9339A" w:rsidRDefault="00E9339A" w:rsidP="00E9339A">
      <w:pPr>
        <w:spacing w:after="0"/>
        <w:jc w:val="both"/>
        <w:rPr>
          <w:rFonts w:cstheme="minorHAnsi"/>
          <w:b/>
          <w:bCs/>
          <w:sz w:val="24"/>
          <w:szCs w:val="24"/>
        </w:rPr>
      </w:pPr>
      <w:r w:rsidRPr="00E9339A">
        <w:rPr>
          <w:rFonts w:cstheme="minorHAnsi"/>
          <w:b/>
          <w:bCs/>
          <w:sz w:val="24"/>
          <w:szCs w:val="24"/>
        </w:rPr>
        <w:t>Romans 8:12-13 (NLT)</w:t>
      </w:r>
    </w:p>
    <w:p w:rsidR="00E9339A" w:rsidRPr="00E9339A" w:rsidRDefault="00E9339A" w:rsidP="00E9339A">
      <w:pPr>
        <w:spacing w:after="0"/>
        <w:jc w:val="both"/>
        <w:rPr>
          <w:rFonts w:cstheme="minorHAnsi"/>
          <w:b/>
          <w:bCs/>
          <w:sz w:val="24"/>
          <w:szCs w:val="24"/>
        </w:rPr>
      </w:pPr>
      <w:r w:rsidRPr="00E9339A">
        <w:rPr>
          <w:rFonts w:cstheme="minorHAnsi"/>
          <w:b/>
          <w:bCs/>
          <w:sz w:val="24"/>
          <w:szCs w:val="24"/>
        </w:rPr>
        <w:t xml:space="preserve"> </w:t>
      </w:r>
      <w:r w:rsidRPr="00E9339A">
        <w:rPr>
          <w:rFonts w:cstheme="minorHAnsi"/>
          <w:color w:val="000000"/>
          <w:sz w:val="24"/>
          <w:szCs w:val="24"/>
          <w:vertAlign w:val="superscript"/>
        </w:rPr>
        <w:t>12</w:t>
      </w:r>
      <w:r w:rsidRPr="00E9339A">
        <w:rPr>
          <w:rFonts w:cstheme="minorHAnsi"/>
          <w:sz w:val="24"/>
          <w:szCs w:val="24"/>
        </w:rPr>
        <w:t> Therefore, dear brothers and sisters, you have no obligation to do what your sinful nature urges you to do.</w:t>
      </w:r>
      <w:r w:rsidRPr="00E9339A">
        <w:rPr>
          <w:rFonts w:cstheme="minorHAnsi"/>
          <w:color w:val="000000"/>
          <w:sz w:val="24"/>
          <w:szCs w:val="24"/>
          <w:vertAlign w:val="superscript"/>
        </w:rPr>
        <w:t>13</w:t>
      </w:r>
      <w:r w:rsidRPr="00E9339A">
        <w:rPr>
          <w:rFonts w:cstheme="minorHAnsi"/>
          <w:sz w:val="24"/>
          <w:szCs w:val="24"/>
        </w:rPr>
        <w:t> </w:t>
      </w:r>
      <w:proofErr w:type="gramStart"/>
      <w:r w:rsidRPr="00E9339A">
        <w:rPr>
          <w:rFonts w:cstheme="minorHAnsi"/>
          <w:sz w:val="24"/>
          <w:szCs w:val="24"/>
        </w:rPr>
        <w:t>For</w:t>
      </w:r>
      <w:proofErr w:type="gramEnd"/>
      <w:r w:rsidRPr="00E9339A">
        <w:rPr>
          <w:rFonts w:cstheme="minorHAnsi"/>
          <w:sz w:val="24"/>
          <w:szCs w:val="24"/>
        </w:rPr>
        <w:t xml:space="preserve"> if you live by its dictates, you will die. But if through the power of the Spirit you put to death the deeds of your sinful nature, you will live.</w:t>
      </w:r>
    </w:p>
    <w:p w:rsidR="00E9339A" w:rsidRPr="00E9339A" w:rsidRDefault="00E9339A" w:rsidP="00E9339A">
      <w:pPr>
        <w:spacing w:after="0"/>
        <w:rPr>
          <w:sz w:val="24"/>
          <w:szCs w:val="24"/>
        </w:rPr>
      </w:pPr>
    </w:p>
    <w:p w:rsidR="001D5739" w:rsidRDefault="001D5739" w:rsidP="00145D19">
      <w:pPr>
        <w:spacing w:after="0"/>
        <w:jc w:val="both"/>
        <w:rPr>
          <w:sz w:val="24"/>
          <w:szCs w:val="24"/>
        </w:rPr>
      </w:pPr>
    </w:p>
    <w:p w:rsidR="003A081F" w:rsidRDefault="003A081F" w:rsidP="003A081F">
      <w:pPr>
        <w:jc w:val="both"/>
        <w:rPr>
          <w:sz w:val="24"/>
          <w:szCs w:val="24"/>
        </w:rPr>
      </w:pPr>
      <w:r>
        <w:rPr>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sz w:val="24"/>
          <w:szCs w:val="24"/>
        </w:rPr>
        <w:lastRenderedPageBreak/>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E85764">
        <w:rPr>
          <w:sz w:val="24"/>
          <w:szCs w:val="24"/>
        </w:rPr>
        <w:t>_______________</w:t>
      </w:r>
      <w:r w:rsidR="00166F39">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0" w:name="_GoBack"/>
      <w:bookmarkEnd w:id="0"/>
    </w:p>
    <w:sectPr w:rsidR="003A0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41E5" w:rsidRDefault="00FE41E5" w:rsidP="007D416B">
      <w:pPr>
        <w:spacing w:after="0" w:line="240" w:lineRule="auto"/>
      </w:pPr>
      <w:r>
        <w:separator/>
      </w:r>
    </w:p>
  </w:endnote>
  <w:endnote w:type="continuationSeparator" w:id="0">
    <w:p w:rsidR="00FE41E5" w:rsidRDefault="00FE41E5"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7D416B" w:rsidRDefault="007D4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166F39" w:rsidRPr="00166F39">
          <w:rPr>
            <w:b/>
            <w:bCs/>
            <w:noProof/>
          </w:rPr>
          <w:t>4</w:t>
        </w:r>
        <w:r>
          <w:rPr>
            <w:b/>
            <w:bCs/>
            <w:noProof/>
          </w:rPr>
          <w:fldChar w:fldCharType="end"/>
        </w:r>
        <w:r>
          <w:rPr>
            <w:b/>
            <w:bCs/>
          </w:rPr>
          <w:t xml:space="preserve"> | </w:t>
        </w:r>
        <w:r>
          <w:rPr>
            <w:color w:val="7F7F7F" w:themeColor="background1" w:themeShade="7F"/>
            <w:spacing w:val="60"/>
          </w:rPr>
          <w:t>Page</w:t>
        </w:r>
      </w:p>
    </w:sdtContent>
  </w:sdt>
  <w:p w:rsidR="007D416B" w:rsidRDefault="007D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41E5" w:rsidRDefault="00FE41E5" w:rsidP="007D416B">
      <w:pPr>
        <w:spacing w:after="0" w:line="240" w:lineRule="auto"/>
      </w:pPr>
      <w:r>
        <w:separator/>
      </w:r>
    </w:p>
  </w:footnote>
  <w:footnote w:type="continuationSeparator" w:id="0">
    <w:p w:rsidR="00FE41E5" w:rsidRDefault="00FE41E5" w:rsidP="007D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AC3964"/>
    <w:multiLevelType w:val="hybridMultilevel"/>
    <w:tmpl w:val="8A044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04E48E9"/>
    <w:multiLevelType w:val="hybridMultilevel"/>
    <w:tmpl w:val="9322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3664F"/>
    <w:rsid w:val="00087895"/>
    <w:rsid w:val="00093A04"/>
    <w:rsid w:val="00093FF1"/>
    <w:rsid w:val="000A1E78"/>
    <w:rsid w:val="000F22B2"/>
    <w:rsid w:val="00113A17"/>
    <w:rsid w:val="00114A68"/>
    <w:rsid w:val="001332BC"/>
    <w:rsid w:val="00145D19"/>
    <w:rsid w:val="00166F39"/>
    <w:rsid w:val="00167319"/>
    <w:rsid w:val="001C5B68"/>
    <w:rsid w:val="001D5739"/>
    <w:rsid w:val="0028412C"/>
    <w:rsid w:val="002870D0"/>
    <w:rsid w:val="0030533C"/>
    <w:rsid w:val="00371BCA"/>
    <w:rsid w:val="003A081F"/>
    <w:rsid w:val="003A26CF"/>
    <w:rsid w:val="003C7080"/>
    <w:rsid w:val="003D0043"/>
    <w:rsid w:val="003F0254"/>
    <w:rsid w:val="00436352"/>
    <w:rsid w:val="00437FB4"/>
    <w:rsid w:val="00464AD9"/>
    <w:rsid w:val="004668E6"/>
    <w:rsid w:val="00473D51"/>
    <w:rsid w:val="004850F0"/>
    <w:rsid w:val="004B0D02"/>
    <w:rsid w:val="004D44D7"/>
    <w:rsid w:val="005038BC"/>
    <w:rsid w:val="00547A75"/>
    <w:rsid w:val="00564820"/>
    <w:rsid w:val="00575AE6"/>
    <w:rsid w:val="005B7A17"/>
    <w:rsid w:val="005F5BA1"/>
    <w:rsid w:val="00621564"/>
    <w:rsid w:val="00681D71"/>
    <w:rsid w:val="00693AF2"/>
    <w:rsid w:val="00710F3C"/>
    <w:rsid w:val="0072600E"/>
    <w:rsid w:val="00763866"/>
    <w:rsid w:val="007804A7"/>
    <w:rsid w:val="007B1C87"/>
    <w:rsid w:val="007D416B"/>
    <w:rsid w:val="00810FD8"/>
    <w:rsid w:val="00854B12"/>
    <w:rsid w:val="00872FF1"/>
    <w:rsid w:val="00892835"/>
    <w:rsid w:val="008E2B3B"/>
    <w:rsid w:val="009A7B4E"/>
    <w:rsid w:val="009F36AC"/>
    <w:rsid w:val="009F617A"/>
    <w:rsid w:val="00A768D7"/>
    <w:rsid w:val="00B26DC0"/>
    <w:rsid w:val="00B94E93"/>
    <w:rsid w:val="00B96998"/>
    <w:rsid w:val="00BA0DEF"/>
    <w:rsid w:val="00BC479D"/>
    <w:rsid w:val="00C04686"/>
    <w:rsid w:val="00C4378C"/>
    <w:rsid w:val="00C76EE2"/>
    <w:rsid w:val="00CD087B"/>
    <w:rsid w:val="00D049B3"/>
    <w:rsid w:val="00D13338"/>
    <w:rsid w:val="00D350EA"/>
    <w:rsid w:val="00D507CB"/>
    <w:rsid w:val="00DC7153"/>
    <w:rsid w:val="00DE01FF"/>
    <w:rsid w:val="00DF3DF4"/>
    <w:rsid w:val="00DF4BD5"/>
    <w:rsid w:val="00DF61AA"/>
    <w:rsid w:val="00E4019E"/>
    <w:rsid w:val="00E43580"/>
    <w:rsid w:val="00E85764"/>
    <w:rsid w:val="00E9339A"/>
    <w:rsid w:val="00EE1A1A"/>
    <w:rsid w:val="00F27202"/>
    <w:rsid w:val="00F71EB2"/>
    <w:rsid w:val="00FE41E5"/>
    <w:rsid w:val="00FE5ECA"/>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character" w:customStyle="1" w:styleId="poetry2">
    <w:name w:val="poetry2"/>
    <w:basedOn w:val="DefaultParagraphFont"/>
    <w:rsid w:val="00E85764"/>
  </w:style>
  <w:style w:type="character" w:customStyle="1" w:styleId="jesuswords">
    <w:name w:val="jesuswords"/>
    <w:basedOn w:val="DefaultParagraphFont"/>
    <w:rsid w:val="00F71EB2"/>
  </w:style>
  <w:style w:type="character" w:styleId="Hyperlink">
    <w:name w:val="Hyperlink"/>
    <w:basedOn w:val="DefaultParagraphFont"/>
    <w:uiPriority w:val="99"/>
    <w:unhideWhenUsed/>
    <w:rsid w:val="00167319"/>
    <w:rPr>
      <w:color w:val="0000FF"/>
      <w:u w:val="single"/>
    </w:rPr>
  </w:style>
  <w:style w:type="character" w:customStyle="1" w:styleId="apple-converted-space">
    <w:name w:val="apple-converted-space"/>
    <w:basedOn w:val="DefaultParagraphFont"/>
    <w:rsid w:val="00167319"/>
  </w:style>
  <w:style w:type="character" w:styleId="Emphasis">
    <w:name w:val="Emphasis"/>
    <w:basedOn w:val="DefaultParagraphFont"/>
    <w:uiPriority w:val="20"/>
    <w:qFormat/>
    <w:rsid w:val="00167319"/>
    <w:rPr>
      <w:i/>
      <w:iCs/>
    </w:rPr>
  </w:style>
  <w:style w:type="paragraph" w:styleId="ListParagraph">
    <w:name w:val="List Paragraph"/>
    <w:basedOn w:val="Normal"/>
    <w:uiPriority w:val="34"/>
    <w:qFormat/>
    <w:rsid w:val="003F025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4</Pages>
  <Words>1312</Words>
  <Characters>7483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20</cp:revision>
  <dcterms:created xsi:type="dcterms:W3CDTF">2016-09-28T09:53:00Z</dcterms:created>
  <dcterms:modified xsi:type="dcterms:W3CDTF">2016-09-30T13:43:00Z</dcterms:modified>
</cp:coreProperties>
</file>